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EDF" w:rsidRPr="00D4779E" w:rsidRDefault="00367D41" w:rsidP="00367D41">
      <w:pPr>
        <w:tabs>
          <w:tab w:val="left" w:pos="1843"/>
        </w:tabs>
        <w:spacing w:line="276" w:lineRule="auto"/>
        <w:rPr>
          <w:rFonts w:cs="Arial"/>
          <w:b/>
          <w:szCs w:val="20"/>
        </w:rPr>
      </w:pPr>
      <w:r>
        <w:rPr>
          <w:noProof/>
          <w:lang w:eastAsia="de-CH"/>
        </w:rPr>
        <w:drawing>
          <wp:anchor distT="0" distB="0" distL="114300" distR="114300" simplePos="0" relativeHeight="251658240" behindDoc="0" locked="0" layoutInCell="1" allowOverlap="1">
            <wp:simplePos x="0" y="0"/>
            <wp:positionH relativeFrom="column">
              <wp:posOffset>-4445</wp:posOffset>
            </wp:positionH>
            <wp:positionV relativeFrom="paragraph">
              <wp:posOffset>-280670</wp:posOffset>
            </wp:positionV>
            <wp:extent cx="885825" cy="914400"/>
            <wp:effectExtent l="0" t="0" r="0" b="0"/>
            <wp:wrapNone/>
            <wp:docPr id="1" name="Grafik 1" descr="tn_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tn_01"/>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82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D4779E">
        <w:rPr>
          <w:rFonts w:cs="Arial"/>
          <w:b/>
          <w:szCs w:val="20"/>
        </w:rPr>
        <w:tab/>
      </w:r>
      <w:r w:rsidR="00697816" w:rsidRPr="00367D41">
        <w:rPr>
          <w:rFonts w:cs="Arial"/>
          <w:b/>
          <w:sz w:val="72"/>
          <w:szCs w:val="72"/>
          <w:vertAlign w:val="superscript"/>
        </w:rPr>
        <w:t>Einwohnergemeinde Arch</w:t>
      </w:r>
    </w:p>
    <w:p w:rsidR="000E2EDF" w:rsidRPr="00CB104A" w:rsidRDefault="000E2EDF" w:rsidP="00367D41">
      <w:pPr>
        <w:pBdr>
          <w:bottom w:val="single" w:sz="4" w:space="1" w:color="auto"/>
        </w:pBdr>
        <w:spacing w:after="200" w:line="276" w:lineRule="auto"/>
        <w:rPr>
          <w:rFonts w:cs="Arial"/>
          <w:szCs w:val="20"/>
        </w:rPr>
      </w:pPr>
    </w:p>
    <w:p w:rsidR="000E2EDF" w:rsidRPr="00163A09" w:rsidRDefault="000E2EDF">
      <w:pPr>
        <w:spacing w:after="200" w:line="276" w:lineRule="auto"/>
        <w:rPr>
          <w:rFonts w:cs="Arial"/>
          <w:szCs w:val="20"/>
        </w:rPr>
      </w:pPr>
    </w:p>
    <w:p w:rsidR="000E2EDF" w:rsidRPr="00163A09" w:rsidRDefault="000E2EDF">
      <w:pPr>
        <w:spacing w:after="200" w:line="276" w:lineRule="auto"/>
        <w:rPr>
          <w:rFonts w:cs="Arial"/>
          <w:szCs w:val="20"/>
        </w:rPr>
      </w:pPr>
    </w:p>
    <w:p w:rsidR="000E2EDF" w:rsidRPr="00163A09" w:rsidRDefault="000E2EDF">
      <w:pPr>
        <w:spacing w:after="200" w:line="276" w:lineRule="auto"/>
        <w:rPr>
          <w:rFonts w:cs="Arial"/>
          <w:szCs w:val="20"/>
        </w:rPr>
      </w:pPr>
    </w:p>
    <w:p w:rsidR="000E2EDF" w:rsidRPr="00163A09" w:rsidRDefault="000E2EDF">
      <w:pPr>
        <w:spacing w:after="200" w:line="276" w:lineRule="auto"/>
        <w:rPr>
          <w:rFonts w:cs="Arial"/>
          <w:szCs w:val="20"/>
        </w:rPr>
      </w:pPr>
    </w:p>
    <w:p w:rsidR="000E2EDF" w:rsidRPr="00163A09" w:rsidRDefault="000E2EDF">
      <w:pPr>
        <w:spacing w:after="200" w:line="276" w:lineRule="auto"/>
        <w:rPr>
          <w:rFonts w:cs="Arial"/>
          <w:szCs w:val="20"/>
        </w:rPr>
      </w:pPr>
    </w:p>
    <w:p w:rsidR="000E2EDF" w:rsidRPr="00163A09" w:rsidRDefault="000E2EDF">
      <w:pPr>
        <w:spacing w:after="200" w:line="276" w:lineRule="auto"/>
        <w:rPr>
          <w:rFonts w:cs="Arial"/>
          <w:szCs w:val="20"/>
        </w:rPr>
      </w:pPr>
    </w:p>
    <w:p w:rsidR="000E2EDF" w:rsidRPr="00163A09" w:rsidRDefault="000E2EDF">
      <w:pPr>
        <w:spacing w:after="200" w:line="276" w:lineRule="auto"/>
        <w:rPr>
          <w:rFonts w:cs="Arial"/>
          <w:szCs w:val="20"/>
        </w:rPr>
      </w:pPr>
    </w:p>
    <w:p w:rsidR="000E2EDF" w:rsidRPr="00163A09" w:rsidRDefault="000E2EDF">
      <w:pPr>
        <w:spacing w:after="200" w:line="276" w:lineRule="auto"/>
        <w:rPr>
          <w:rFonts w:cs="Arial"/>
          <w:b/>
          <w:sz w:val="48"/>
          <w:szCs w:val="48"/>
        </w:rPr>
      </w:pPr>
      <w:r w:rsidRPr="00163A09">
        <w:rPr>
          <w:rFonts w:cs="Arial"/>
          <w:b/>
          <w:sz w:val="48"/>
          <w:szCs w:val="48"/>
        </w:rPr>
        <w:t>Vorbericht Budget 201</w:t>
      </w:r>
      <w:r w:rsidR="00D427BA">
        <w:rPr>
          <w:rFonts w:cs="Arial"/>
          <w:b/>
          <w:sz w:val="48"/>
          <w:szCs w:val="48"/>
        </w:rPr>
        <w:t>8</w:t>
      </w:r>
    </w:p>
    <w:p w:rsidR="000E2EDF" w:rsidRPr="00163A09" w:rsidRDefault="000E2EDF">
      <w:pPr>
        <w:spacing w:after="200" w:line="276" w:lineRule="auto"/>
        <w:rPr>
          <w:rFonts w:cs="Arial"/>
          <w:sz w:val="28"/>
          <w:szCs w:val="28"/>
        </w:rPr>
      </w:pPr>
      <w:r w:rsidRPr="00163A09">
        <w:rPr>
          <w:rFonts w:cs="Arial"/>
          <w:sz w:val="28"/>
          <w:szCs w:val="28"/>
        </w:rPr>
        <w:t>Nach HRM2</w:t>
      </w:r>
    </w:p>
    <w:p w:rsidR="000E2EDF" w:rsidRPr="00163A09" w:rsidRDefault="00B211DD">
      <w:pPr>
        <w:spacing w:after="200" w:line="276" w:lineRule="auto"/>
        <w:rPr>
          <w:rFonts w:cs="Arial"/>
          <w:sz w:val="18"/>
          <w:szCs w:val="18"/>
        </w:rPr>
      </w:pPr>
      <w:r w:rsidRPr="00163A09">
        <w:rPr>
          <w:rFonts w:cs="Arial"/>
          <w:sz w:val="18"/>
          <w:szCs w:val="18"/>
        </w:rPr>
        <w:t>(gemäss Art. 29 Direktionsverordnung über den Finanzhaushalt der Gemeinden FHDV [BSG 170.511])</w:t>
      </w:r>
    </w:p>
    <w:p w:rsidR="000E2EDF" w:rsidRPr="00163A09" w:rsidRDefault="000E2EDF">
      <w:pPr>
        <w:spacing w:after="200" w:line="276" w:lineRule="auto"/>
        <w:rPr>
          <w:rFonts w:cs="Arial"/>
          <w:szCs w:val="20"/>
        </w:rPr>
      </w:pPr>
    </w:p>
    <w:p w:rsidR="00B145A4" w:rsidRPr="00163A09" w:rsidRDefault="00B145A4">
      <w:pPr>
        <w:spacing w:after="200" w:line="276" w:lineRule="auto"/>
        <w:rPr>
          <w:rFonts w:cs="Arial"/>
          <w:sz w:val="18"/>
          <w:szCs w:val="18"/>
        </w:rPr>
      </w:pPr>
    </w:p>
    <w:p w:rsidR="000E2EDF" w:rsidRPr="00163A09" w:rsidRDefault="000E2EDF">
      <w:pPr>
        <w:spacing w:after="200" w:line="276" w:lineRule="auto"/>
        <w:rPr>
          <w:rFonts w:cs="Arial"/>
          <w:szCs w:val="20"/>
        </w:rPr>
      </w:pPr>
    </w:p>
    <w:p w:rsidR="000E2EDF" w:rsidRPr="00163A09" w:rsidRDefault="000E2EDF">
      <w:pPr>
        <w:spacing w:after="200" w:line="276" w:lineRule="auto"/>
        <w:rPr>
          <w:rFonts w:cs="Arial"/>
          <w:szCs w:val="20"/>
        </w:rPr>
      </w:pPr>
    </w:p>
    <w:p w:rsidR="000E2EDF" w:rsidRPr="00163A09" w:rsidRDefault="000E2EDF">
      <w:pPr>
        <w:spacing w:after="200" w:line="276" w:lineRule="auto"/>
        <w:rPr>
          <w:rFonts w:cs="Arial"/>
          <w:szCs w:val="20"/>
        </w:rPr>
      </w:pPr>
    </w:p>
    <w:p w:rsidR="000E2EDF" w:rsidRPr="00163A09" w:rsidRDefault="000E2EDF">
      <w:pPr>
        <w:spacing w:after="200" w:line="276" w:lineRule="auto"/>
        <w:rPr>
          <w:rFonts w:cs="Arial"/>
          <w:szCs w:val="20"/>
        </w:rPr>
      </w:pPr>
    </w:p>
    <w:p w:rsidR="000E2EDF" w:rsidRPr="00163A09" w:rsidRDefault="000E2EDF">
      <w:pPr>
        <w:spacing w:after="200" w:line="276" w:lineRule="auto"/>
        <w:rPr>
          <w:rFonts w:cs="Arial"/>
          <w:szCs w:val="20"/>
        </w:rPr>
      </w:pPr>
    </w:p>
    <w:p w:rsidR="000E2EDF" w:rsidRPr="00163A09" w:rsidRDefault="000E2EDF">
      <w:pPr>
        <w:spacing w:after="200" w:line="276" w:lineRule="auto"/>
        <w:rPr>
          <w:rFonts w:cs="Arial"/>
          <w:szCs w:val="20"/>
        </w:rPr>
      </w:pPr>
    </w:p>
    <w:p w:rsidR="000E2EDF" w:rsidRPr="00163A09" w:rsidRDefault="000E2EDF">
      <w:pPr>
        <w:spacing w:after="200" w:line="276" w:lineRule="auto"/>
        <w:rPr>
          <w:rFonts w:cs="Arial"/>
          <w:szCs w:val="20"/>
        </w:rPr>
      </w:pPr>
    </w:p>
    <w:p w:rsidR="000E2EDF" w:rsidRPr="00163A09" w:rsidRDefault="000E2EDF">
      <w:pPr>
        <w:spacing w:after="200" w:line="276" w:lineRule="auto"/>
        <w:rPr>
          <w:rFonts w:cs="Arial"/>
          <w:szCs w:val="20"/>
        </w:rPr>
      </w:pPr>
    </w:p>
    <w:p w:rsidR="000E2EDF" w:rsidRDefault="000E2EDF" w:rsidP="00A05DCE">
      <w:pPr>
        <w:spacing w:line="276" w:lineRule="auto"/>
        <w:rPr>
          <w:rFonts w:cs="Arial"/>
          <w:sz w:val="22"/>
        </w:rPr>
      </w:pPr>
    </w:p>
    <w:p w:rsidR="00D4779E" w:rsidRDefault="00D4779E" w:rsidP="00A05DCE">
      <w:pPr>
        <w:spacing w:line="276" w:lineRule="auto"/>
        <w:rPr>
          <w:rFonts w:cs="Arial"/>
          <w:sz w:val="22"/>
        </w:rPr>
      </w:pPr>
    </w:p>
    <w:p w:rsidR="00D4779E" w:rsidRDefault="00D4779E" w:rsidP="00A05DCE">
      <w:pPr>
        <w:spacing w:line="276" w:lineRule="auto"/>
        <w:rPr>
          <w:rFonts w:cs="Arial"/>
          <w:sz w:val="22"/>
        </w:rPr>
      </w:pPr>
    </w:p>
    <w:p w:rsidR="00D4779E" w:rsidRDefault="00D4779E" w:rsidP="00D4779E">
      <w:pPr>
        <w:spacing w:line="276" w:lineRule="auto"/>
        <w:rPr>
          <w:rFonts w:cs="Arial"/>
          <w:sz w:val="22"/>
        </w:rPr>
      </w:pPr>
    </w:p>
    <w:p w:rsidR="00A05DCE" w:rsidRDefault="00A05DCE" w:rsidP="00D4779E">
      <w:pPr>
        <w:spacing w:line="276" w:lineRule="auto"/>
        <w:rPr>
          <w:rFonts w:cs="Arial"/>
          <w:sz w:val="22"/>
        </w:rPr>
      </w:pPr>
    </w:p>
    <w:p w:rsidR="00D4779E" w:rsidRDefault="00D4779E" w:rsidP="00D4779E">
      <w:pPr>
        <w:pBdr>
          <w:bottom w:val="single" w:sz="12" w:space="1" w:color="auto"/>
        </w:pBdr>
        <w:spacing w:after="120" w:line="276" w:lineRule="auto"/>
        <w:rPr>
          <w:rFonts w:cs="Arial"/>
          <w:sz w:val="22"/>
        </w:rPr>
      </w:pPr>
    </w:p>
    <w:p w:rsidR="00D4779E" w:rsidRDefault="004B1978" w:rsidP="00D4779E">
      <w:pPr>
        <w:tabs>
          <w:tab w:val="left" w:pos="6804"/>
        </w:tabs>
        <w:spacing w:line="276" w:lineRule="auto"/>
        <w:rPr>
          <w:rFonts w:cs="Arial"/>
          <w:sz w:val="18"/>
          <w:szCs w:val="18"/>
        </w:rPr>
      </w:pPr>
      <w:r>
        <w:rPr>
          <w:rFonts w:cs="Arial"/>
          <w:sz w:val="16"/>
          <w:szCs w:val="16"/>
        </w:rPr>
        <w:t>Arch</w:t>
      </w:r>
      <w:r w:rsidR="00D427BA">
        <w:rPr>
          <w:rFonts w:cs="Arial"/>
          <w:sz w:val="16"/>
          <w:szCs w:val="16"/>
        </w:rPr>
        <w:t xml:space="preserve">, </w:t>
      </w:r>
      <w:r w:rsidR="00A048BF">
        <w:rPr>
          <w:rFonts w:cs="Arial"/>
          <w:sz w:val="16"/>
          <w:szCs w:val="16"/>
        </w:rPr>
        <w:t xml:space="preserve">September </w:t>
      </w:r>
      <w:r w:rsidR="00D427BA">
        <w:rPr>
          <w:rFonts w:cs="Arial"/>
          <w:sz w:val="16"/>
          <w:szCs w:val="16"/>
        </w:rPr>
        <w:t>2017</w:t>
      </w:r>
      <w:r w:rsidR="00BF40BF">
        <w:rPr>
          <w:rFonts w:cs="Arial"/>
          <w:sz w:val="16"/>
          <w:szCs w:val="16"/>
        </w:rPr>
        <w:tab/>
      </w:r>
      <w:r w:rsidR="00612E9D">
        <w:rPr>
          <w:rFonts w:cs="Arial"/>
          <w:sz w:val="18"/>
          <w:szCs w:val="18"/>
        </w:rPr>
        <w:t>Finanzverwaltung Arch</w:t>
      </w:r>
    </w:p>
    <w:p w:rsidR="00D4779E" w:rsidRPr="008530BF" w:rsidRDefault="00D4779E" w:rsidP="00D4779E">
      <w:pPr>
        <w:tabs>
          <w:tab w:val="left" w:pos="6804"/>
        </w:tabs>
        <w:spacing w:line="276" w:lineRule="auto"/>
        <w:rPr>
          <w:rFonts w:cs="Arial"/>
          <w:sz w:val="18"/>
          <w:szCs w:val="18"/>
        </w:rPr>
      </w:pPr>
      <w:r>
        <w:rPr>
          <w:rFonts w:cs="Arial"/>
          <w:sz w:val="18"/>
          <w:szCs w:val="18"/>
        </w:rPr>
        <w:tab/>
      </w:r>
      <w:hyperlink r:id="rId9" w:history="1">
        <w:r w:rsidR="00612E9D" w:rsidRPr="008530BF">
          <w:rPr>
            <w:rStyle w:val="Hyperlink"/>
            <w:rFonts w:cs="Arial"/>
            <w:color w:val="auto"/>
            <w:sz w:val="18"/>
            <w:szCs w:val="18"/>
            <w:u w:val="none"/>
          </w:rPr>
          <w:t>gemeinde@arch-be.ch</w:t>
        </w:r>
      </w:hyperlink>
    </w:p>
    <w:p w:rsidR="00D4779E" w:rsidRPr="00D4779E" w:rsidRDefault="00612E9D" w:rsidP="00D4779E">
      <w:pPr>
        <w:tabs>
          <w:tab w:val="left" w:pos="6804"/>
        </w:tabs>
        <w:spacing w:line="276" w:lineRule="auto"/>
        <w:rPr>
          <w:rFonts w:cs="Arial"/>
          <w:sz w:val="18"/>
          <w:szCs w:val="18"/>
        </w:rPr>
      </w:pPr>
      <w:r>
        <w:rPr>
          <w:rFonts w:cs="Arial"/>
          <w:sz w:val="18"/>
          <w:szCs w:val="18"/>
        </w:rPr>
        <w:tab/>
        <w:t>032 679 33 22</w:t>
      </w:r>
    </w:p>
    <w:p w:rsidR="000E2EDF" w:rsidRPr="00163A09" w:rsidRDefault="000E2EDF">
      <w:pPr>
        <w:spacing w:after="200" w:line="276" w:lineRule="auto"/>
        <w:rPr>
          <w:rFonts w:cs="Arial"/>
          <w:sz w:val="22"/>
        </w:rPr>
      </w:pPr>
      <w:r w:rsidRPr="00163A09">
        <w:rPr>
          <w:rFonts w:cs="Arial"/>
          <w:sz w:val="22"/>
        </w:rPr>
        <w:br w:type="page"/>
      </w:r>
    </w:p>
    <w:p w:rsidR="00A52BB4" w:rsidRPr="006B067C" w:rsidRDefault="00A53D66" w:rsidP="00A53D66">
      <w:pPr>
        <w:rPr>
          <w:b/>
          <w:sz w:val="4"/>
          <w:szCs w:val="4"/>
        </w:rPr>
      </w:pPr>
      <w:r w:rsidRPr="00163A09">
        <w:rPr>
          <w:b/>
          <w:sz w:val="24"/>
          <w:szCs w:val="24"/>
        </w:rPr>
        <w:lastRenderedPageBreak/>
        <w:t>Inhalt</w:t>
      </w:r>
      <w:r w:rsidR="00173757">
        <w:rPr>
          <w:b/>
          <w:sz w:val="24"/>
          <w:szCs w:val="24"/>
        </w:rPr>
        <w:br/>
      </w:r>
    </w:p>
    <w:p w:rsidR="002E4FCB" w:rsidRDefault="00474010" w:rsidP="00754E37">
      <w:pPr>
        <w:pStyle w:val="Verzeichnis1"/>
        <w:spacing w:before="120"/>
        <w:rPr>
          <w:rFonts w:asciiTheme="minorHAnsi" w:eastAsiaTheme="minorEastAsia" w:hAnsiTheme="minorHAnsi"/>
          <w:sz w:val="22"/>
          <w:lang w:eastAsia="de-CH"/>
        </w:rPr>
      </w:pPr>
      <w:r w:rsidRPr="001147E1">
        <w:rPr>
          <w:rFonts w:cs="Arial"/>
          <w:szCs w:val="20"/>
          <w:highlight w:val="lightGray"/>
        </w:rPr>
        <w:fldChar w:fldCharType="begin"/>
      </w:r>
      <w:r w:rsidR="00186A6D" w:rsidRPr="001147E1">
        <w:rPr>
          <w:rFonts w:cs="Arial"/>
          <w:szCs w:val="20"/>
          <w:highlight w:val="lightGray"/>
        </w:rPr>
        <w:instrText xml:space="preserve"> TOC \o "1-3" \u </w:instrText>
      </w:r>
      <w:r w:rsidRPr="001147E1">
        <w:rPr>
          <w:rFonts w:cs="Arial"/>
          <w:szCs w:val="20"/>
          <w:highlight w:val="lightGray"/>
        </w:rPr>
        <w:fldChar w:fldCharType="separate"/>
      </w:r>
      <w:r w:rsidR="002E4FCB">
        <w:t>0</w:t>
      </w:r>
      <w:r w:rsidR="002E4FCB">
        <w:rPr>
          <w:rFonts w:asciiTheme="minorHAnsi" w:eastAsiaTheme="minorEastAsia" w:hAnsiTheme="minorHAnsi"/>
          <w:sz w:val="22"/>
          <w:lang w:eastAsia="de-CH"/>
        </w:rPr>
        <w:tab/>
      </w:r>
      <w:r w:rsidR="002E4FCB">
        <w:t>Auf einen Blick (Management Summary)</w:t>
      </w:r>
      <w:r w:rsidR="002E4FCB">
        <w:tab/>
      </w:r>
      <w:r w:rsidR="002E4FCB">
        <w:fldChar w:fldCharType="begin"/>
      </w:r>
      <w:r w:rsidR="002E4FCB">
        <w:instrText xml:space="preserve"> PAGEREF _Toc493148971 \h </w:instrText>
      </w:r>
      <w:r w:rsidR="002E4FCB">
        <w:fldChar w:fldCharType="separate"/>
      </w:r>
      <w:r w:rsidR="00EB0F68">
        <w:t>3</w:t>
      </w:r>
      <w:r w:rsidR="002E4FCB">
        <w:fldChar w:fldCharType="end"/>
      </w:r>
    </w:p>
    <w:p w:rsidR="002E4FCB" w:rsidRDefault="002E4FCB" w:rsidP="00754E37">
      <w:pPr>
        <w:pStyle w:val="Verzeichnis1"/>
        <w:rPr>
          <w:rFonts w:asciiTheme="minorHAnsi" w:eastAsiaTheme="minorEastAsia" w:hAnsiTheme="minorHAnsi"/>
          <w:sz w:val="22"/>
          <w:lang w:eastAsia="de-CH"/>
        </w:rPr>
      </w:pPr>
      <w:r>
        <w:t>1</w:t>
      </w:r>
      <w:r>
        <w:rPr>
          <w:rFonts w:asciiTheme="minorHAnsi" w:eastAsiaTheme="minorEastAsia" w:hAnsiTheme="minorHAnsi"/>
          <w:sz w:val="22"/>
          <w:lang w:eastAsia="de-CH"/>
        </w:rPr>
        <w:tab/>
      </w:r>
      <w:r>
        <w:t>Rechnungslegungsgrundsätze Harmonisiertes Rechnungslegungsmodell 2 (HRM2)</w:t>
      </w:r>
      <w:r>
        <w:tab/>
      </w:r>
      <w:r>
        <w:fldChar w:fldCharType="begin"/>
      </w:r>
      <w:r>
        <w:instrText xml:space="preserve"> PAGEREF _Toc493148972 \h </w:instrText>
      </w:r>
      <w:r>
        <w:fldChar w:fldCharType="separate"/>
      </w:r>
      <w:r w:rsidR="00EB0F68">
        <w:t>3</w:t>
      </w:r>
      <w:r>
        <w:fldChar w:fldCharType="end"/>
      </w:r>
    </w:p>
    <w:p w:rsidR="002E4FCB" w:rsidRDefault="002E4FCB">
      <w:pPr>
        <w:pStyle w:val="Verzeichnis2"/>
        <w:tabs>
          <w:tab w:val="left" w:pos="880"/>
          <w:tab w:val="right" w:leader="dot" w:pos="9060"/>
        </w:tabs>
        <w:rPr>
          <w:rFonts w:asciiTheme="minorHAnsi" w:eastAsiaTheme="minorEastAsia" w:hAnsiTheme="minorHAnsi"/>
          <w:noProof/>
          <w:sz w:val="22"/>
          <w:lang w:eastAsia="de-CH"/>
        </w:rPr>
      </w:pPr>
      <w:r w:rsidRPr="004B4889">
        <w:rPr>
          <w:noProof/>
          <w:color w:val="000000"/>
        </w:rPr>
        <w:t>1.1</w:t>
      </w:r>
      <w:r>
        <w:rPr>
          <w:rFonts w:asciiTheme="minorHAnsi" w:eastAsiaTheme="minorEastAsia" w:hAnsiTheme="minorHAnsi"/>
          <w:noProof/>
          <w:sz w:val="22"/>
          <w:lang w:eastAsia="de-CH"/>
        </w:rPr>
        <w:tab/>
      </w:r>
      <w:r>
        <w:rPr>
          <w:noProof/>
        </w:rPr>
        <w:t>Allgemeines</w:t>
      </w:r>
      <w:r>
        <w:rPr>
          <w:noProof/>
        </w:rPr>
        <w:tab/>
      </w:r>
      <w:r>
        <w:rPr>
          <w:noProof/>
        </w:rPr>
        <w:fldChar w:fldCharType="begin"/>
      </w:r>
      <w:r>
        <w:rPr>
          <w:noProof/>
        </w:rPr>
        <w:instrText xml:space="preserve"> PAGEREF _Toc493148973 \h </w:instrText>
      </w:r>
      <w:r>
        <w:rPr>
          <w:noProof/>
        </w:rPr>
      </w:r>
      <w:r>
        <w:rPr>
          <w:noProof/>
        </w:rPr>
        <w:fldChar w:fldCharType="separate"/>
      </w:r>
      <w:r w:rsidR="00EB0F68">
        <w:rPr>
          <w:noProof/>
        </w:rPr>
        <w:t>3</w:t>
      </w:r>
      <w:r>
        <w:rPr>
          <w:noProof/>
        </w:rPr>
        <w:fldChar w:fldCharType="end"/>
      </w:r>
    </w:p>
    <w:p w:rsidR="002E4FCB" w:rsidRDefault="002E4FCB">
      <w:pPr>
        <w:pStyle w:val="Verzeichnis2"/>
        <w:tabs>
          <w:tab w:val="left" w:pos="880"/>
          <w:tab w:val="right" w:leader="dot" w:pos="9060"/>
        </w:tabs>
        <w:rPr>
          <w:rFonts w:asciiTheme="minorHAnsi" w:eastAsiaTheme="minorEastAsia" w:hAnsiTheme="minorHAnsi"/>
          <w:noProof/>
          <w:sz w:val="22"/>
          <w:lang w:eastAsia="de-CH"/>
        </w:rPr>
      </w:pPr>
      <w:r w:rsidRPr="004B4889">
        <w:rPr>
          <w:noProof/>
          <w:color w:val="000000"/>
        </w:rPr>
        <w:t>1.2</w:t>
      </w:r>
      <w:r>
        <w:rPr>
          <w:rFonts w:asciiTheme="minorHAnsi" w:eastAsiaTheme="minorEastAsia" w:hAnsiTheme="minorHAnsi"/>
          <w:noProof/>
          <w:sz w:val="22"/>
          <w:lang w:eastAsia="de-CH"/>
        </w:rPr>
        <w:tab/>
      </w:r>
      <w:r>
        <w:rPr>
          <w:noProof/>
        </w:rPr>
        <w:t>Abschreibungen</w:t>
      </w:r>
      <w:r>
        <w:rPr>
          <w:noProof/>
        </w:rPr>
        <w:tab/>
      </w:r>
      <w:r>
        <w:rPr>
          <w:noProof/>
        </w:rPr>
        <w:fldChar w:fldCharType="begin"/>
      </w:r>
      <w:r>
        <w:rPr>
          <w:noProof/>
        </w:rPr>
        <w:instrText xml:space="preserve"> PAGEREF _Toc493148974 \h </w:instrText>
      </w:r>
      <w:r>
        <w:rPr>
          <w:noProof/>
        </w:rPr>
      </w:r>
      <w:r>
        <w:rPr>
          <w:noProof/>
        </w:rPr>
        <w:fldChar w:fldCharType="separate"/>
      </w:r>
      <w:r w:rsidR="00EB0F68">
        <w:rPr>
          <w:noProof/>
        </w:rPr>
        <w:t>3</w:t>
      </w:r>
      <w:r>
        <w:rPr>
          <w:noProof/>
        </w:rPr>
        <w:fldChar w:fldCharType="end"/>
      </w:r>
    </w:p>
    <w:p w:rsidR="002E4FCB" w:rsidRPr="006B067C" w:rsidRDefault="002E4FCB">
      <w:pPr>
        <w:pStyle w:val="Verzeichnis3"/>
        <w:tabs>
          <w:tab w:val="left" w:pos="1320"/>
          <w:tab w:val="right" w:leader="dot" w:pos="9060"/>
        </w:tabs>
        <w:rPr>
          <w:rFonts w:asciiTheme="minorHAnsi" w:eastAsiaTheme="minorEastAsia" w:hAnsiTheme="minorHAnsi"/>
          <w:noProof/>
          <w:sz w:val="22"/>
          <w:lang w:eastAsia="de-CH"/>
        </w:rPr>
      </w:pPr>
      <w:r w:rsidRPr="006B067C">
        <w:rPr>
          <w:noProof/>
        </w:rPr>
        <w:t>1.2.1</w:t>
      </w:r>
      <w:r w:rsidRPr="006B067C">
        <w:rPr>
          <w:rFonts w:asciiTheme="minorHAnsi" w:eastAsiaTheme="minorEastAsia" w:hAnsiTheme="minorHAnsi"/>
          <w:noProof/>
          <w:sz w:val="22"/>
          <w:lang w:eastAsia="de-CH"/>
        </w:rPr>
        <w:tab/>
      </w:r>
      <w:r w:rsidRPr="006B067C">
        <w:rPr>
          <w:noProof/>
        </w:rPr>
        <w:t>Bestehendes Verwaltungsvermögen (Übergangsbestimm. Ziff. 4.1.1 bis 4.1.4 GV)</w:t>
      </w:r>
      <w:r w:rsidRPr="006B067C">
        <w:rPr>
          <w:noProof/>
        </w:rPr>
        <w:tab/>
      </w:r>
      <w:r w:rsidRPr="006B067C">
        <w:rPr>
          <w:noProof/>
        </w:rPr>
        <w:fldChar w:fldCharType="begin"/>
      </w:r>
      <w:r w:rsidRPr="006B067C">
        <w:rPr>
          <w:noProof/>
        </w:rPr>
        <w:instrText xml:space="preserve"> PAGEREF _Toc493148975 \h </w:instrText>
      </w:r>
      <w:r w:rsidRPr="006B067C">
        <w:rPr>
          <w:noProof/>
        </w:rPr>
      </w:r>
      <w:r w:rsidRPr="006B067C">
        <w:rPr>
          <w:noProof/>
        </w:rPr>
        <w:fldChar w:fldCharType="separate"/>
      </w:r>
      <w:r w:rsidR="00EB0F68">
        <w:rPr>
          <w:noProof/>
        </w:rPr>
        <w:t>3</w:t>
      </w:r>
      <w:r w:rsidRPr="006B067C">
        <w:rPr>
          <w:noProof/>
        </w:rPr>
        <w:fldChar w:fldCharType="end"/>
      </w:r>
    </w:p>
    <w:p w:rsidR="002E4FCB" w:rsidRPr="006B067C" w:rsidRDefault="002E4FCB">
      <w:pPr>
        <w:pStyle w:val="Verzeichnis3"/>
        <w:tabs>
          <w:tab w:val="left" w:pos="1320"/>
          <w:tab w:val="right" w:leader="dot" w:pos="9060"/>
        </w:tabs>
        <w:rPr>
          <w:rFonts w:asciiTheme="minorHAnsi" w:eastAsiaTheme="minorEastAsia" w:hAnsiTheme="minorHAnsi"/>
          <w:noProof/>
          <w:sz w:val="22"/>
          <w:lang w:eastAsia="de-CH"/>
        </w:rPr>
      </w:pPr>
      <w:r w:rsidRPr="006B067C">
        <w:rPr>
          <w:noProof/>
        </w:rPr>
        <w:t>1.2.2</w:t>
      </w:r>
      <w:r w:rsidRPr="006B067C">
        <w:rPr>
          <w:rFonts w:asciiTheme="minorHAnsi" w:eastAsiaTheme="minorEastAsia" w:hAnsiTheme="minorHAnsi"/>
          <w:noProof/>
          <w:sz w:val="22"/>
          <w:lang w:eastAsia="de-CH"/>
        </w:rPr>
        <w:tab/>
      </w:r>
      <w:r w:rsidRPr="006B067C">
        <w:rPr>
          <w:noProof/>
        </w:rPr>
        <w:t>Sonderfälle Verwaltungsvermögen (Übergangsbestimm. Ziff. 4.2.1 bis 4.2.3 GV)</w:t>
      </w:r>
      <w:r w:rsidRPr="006B067C">
        <w:rPr>
          <w:noProof/>
        </w:rPr>
        <w:tab/>
      </w:r>
      <w:r w:rsidRPr="006B067C">
        <w:rPr>
          <w:noProof/>
        </w:rPr>
        <w:fldChar w:fldCharType="begin"/>
      </w:r>
      <w:r w:rsidRPr="006B067C">
        <w:rPr>
          <w:noProof/>
        </w:rPr>
        <w:instrText xml:space="preserve"> PAGEREF _Toc493148976 \h </w:instrText>
      </w:r>
      <w:r w:rsidRPr="006B067C">
        <w:rPr>
          <w:noProof/>
        </w:rPr>
      </w:r>
      <w:r w:rsidRPr="006B067C">
        <w:rPr>
          <w:noProof/>
        </w:rPr>
        <w:fldChar w:fldCharType="separate"/>
      </w:r>
      <w:r w:rsidR="00EB0F68">
        <w:rPr>
          <w:noProof/>
        </w:rPr>
        <w:t>4</w:t>
      </w:r>
      <w:r w:rsidRPr="006B067C">
        <w:rPr>
          <w:noProof/>
        </w:rPr>
        <w:fldChar w:fldCharType="end"/>
      </w:r>
    </w:p>
    <w:p w:rsidR="002E4FCB" w:rsidRPr="006B067C" w:rsidRDefault="002E4FCB">
      <w:pPr>
        <w:pStyle w:val="Verzeichnis3"/>
        <w:tabs>
          <w:tab w:val="left" w:pos="1320"/>
          <w:tab w:val="right" w:leader="dot" w:pos="9060"/>
        </w:tabs>
        <w:rPr>
          <w:rFonts w:asciiTheme="minorHAnsi" w:eastAsiaTheme="minorEastAsia" w:hAnsiTheme="minorHAnsi"/>
          <w:noProof/>
          <w:sz w:val="22"/>
          <w:lang w:eastAsia="de-CH"/>
        </w:rPr>
      </w:pPr>
      <w:r w:rsidRPr="006B067C">
        <w:rPr>
          <w:noProof/>
        </w:rPr>
        <w:t>1.2.3</w:t>
      </w:r>
      <w:r w:rsidRPr="006B067C">
        <w:rPr>
          <w:rFonts w:asciiTheme="minorHAnsi" w:eastAsiaTheme="minorEastAsia" w:hAnsiTheme="minorHAnsi"/>
          <w:noProof/>
          <w:sz w:val="22"/>
          <w:lang w:eastAsia="de-CH"/>
        </w:rPr>
        <w:tab/>
      </w:r>
      <w:r w:rsidRPr="006B067C">
        <w:rPr>
          <w:noProof/>
        </w:rPr>
        <w:t>Neues Verwaltungsvermögen</w:t>
      </w:r>
      <w:r w:rsidRPr="006B067C">
        <w:rPr>
          <w:noProof/>
        </w:rPr>
        <w:tab/>
      </w:r>
      <w:r w:rsidRPr="006B067C">
        <w:rPr>
          <w:noProof/>
        </w:rPr>
        <w:fldChar w:fldCharType="begin"/>
      </w:r>
      <w:r w:rsidRPr="006B067C">
        <w:rPr>
          <w:noProof/>
        </w:rPr>
        <w:instrText xml:space="preserve"> PAGEREF _Toc493148977 \h </w:instrText>
      </w:r>
      <w:r w:rsidRPr="006B067C">
        <w:rPr>
          <w:noProof/>
        </w:rPr>
      </w:r>
      <w:r w:rsidRPr="006B067C">
        <w:rPr>
          <w:noProof/>
        </w:rPr>
        <w:fldChar w:fldCharType="separate"/>
      </w:r>
      <w:r w:rsidR="00EB0F68">
        <w:rPr>
          <w:noProof/>
        </w:rPr>
        <w:t>4</w:t>
      </w:r>
      <w:r w:rsidRPr="006B067C">
        <w:rPr>
          <w:noProof/>
        </w:rPr>
        <w:fldChar w:fldCharType="end"/>
      </w:r>
    </w:p>
    <w:p w:rsidR="002E4FCB" w:rsidRPr="006B067C" w:rsidRDefault="002E4FCB">
      <w:pPr>
        <w:pStyle w:val="Verzeichnis3"/>
        <w:tabs>
          <w:tab w:val="left" w:pos="1320"/>
          <w:tab w:val="right" w:leader="dot" w:pos="9060"/>
        </w:tabs>
        <w:rPr>
          <w:rFonts w:asciiTheme="minorHAnsi" w:eastAsiaTheme="minorEastAsia" w:hAnsiTheme="minorHAnsi"/>
          <w:noProof/>
          <w:sz w:val="22"/>
          <w:lang w:eastAsia="de-CH"/>
        </w:rPr>
      </w:pPr>
      <w:r w:rsidRPr="006B067C">
        <w:rPr>
          <w:noProof/>
        </w:rPr>
        <w:t>1.2.4</w:t>
      </w:r>
      <w:r w:rsidRPr="006B067C">
        <w:rPr>
          <w:rFonts w:asciiTheme="minorHAnsi" w:eastAsiaTheme="minorEastAsia" w:hAnsiTheme="minorHAnsi"/>
          <w:noProof/>
          <w:sz w:val="22"/>
          <w:lang w:eastAsia="de-CH"/>
        </w:rPr>
        <w:tab/>
      </w:r>
      <w:r w:rsidRPr="006B067C">
        <w:rPr>
          <w:noProof/>
        </w:rPr>
        <w:t>Zusätzliche Abschreibungen (Art. 84 GV)</w:t>
      </w:r>
      <w:r w:rsidRPr="006B067C">
        <w:rPr>
          <w:noProof/>
        </w:rPr>
        <w:tab/>
      </w:r>
      <w:r w:rsidRPr="006B067C">
        <w:rPr>
          <w:noProof/>
        </w:rPr>
        <w:fldChar w:fldCharType="begin"/>
      </w:r>
      <w:r w:rsidRPr="006B067C">
        <w:rPr>
          <w:noProof/>
        </w:rPr>
        <w:instrText xml:space="preserve"> PAGEREF _Toc493148978 \h </w:instrText>
      </w:r>
      <w:r w:rsidRPr="006B067C">
        <w:rPr>
          <w:noProof/>
        </w:rPr>
      </w:r>
      <w:r w:rsidRPr="006B067C">
        <w:rPr>
          <w:noProof/>
        </w:rPr>
        <w:fldChar w:fldCharType="separate"/>
      </w:r>
      <w:r w:rsidR="00EB0F68">
        <w:rPr>
          <w:noProof/>
        </w:rPr>
        <w:t>4</w:t>
      </w:r>
      <w:r w:rsidRPr="006B067C">
        <w:rPr>
          <w:noProof/>
        </w:rPr>
        <w:fldChar w:fldCharType="end"/>
      </w:r>
    </w:p>
    <w:p w:rsidR="002E4FCB" w:rsidRDefault="002E4FCB">
      <w:pPr>
        <w:pStyle w:val="Verzeichnis2"/>
        <w:tabs>
          <w:tab w:val="left" w:pos="880"/>
          <w:tab w:val="right" w:leader="dot" w:pos="9060"/>
        </w:tabs>
        <w:rPr>
          <w:rFonts w:asciiTheme="minorHAnsi" w:eastAsiaTheme="minorEastAsia" w:hAnsiTheme="minorHAnsi"/>
          <w:noProof/>
          <w:sz w:val="22"/>
          <w:lang w:eastAsia="de-CH"/>
        </w:rPr>
      </w:pPr>
      <w:r w:rsidRPr="004B4889">
        <w:rPr>
          <w:noProof/>
          <w:color w:val="000000"/>
        </w:rPr>
        <w:t>1.3</w:t>
      </w:r>
      <w:r>
        <w:rPr>
          <w:rFonts w:asciiTheme="minorHAnsi" w:eastAsiaTheme="minorEastAsia" w:hAnsiTheme="minorHAnsi"/>
          <w:noProof/>
          <w:sz w:val="22"/>
          <w:lang w:eastAsia="de-CH"/>
        </w:rPr>
        <w:tab/>
      </w:r>
      <w:r>
        <w:rPr>
          <w:noProof/>
        </w:rPr>
        <w:t>Investitionsrechnung / Aktivierungsgrenze</w:t>
      </w:r>
      <w:r>
        <w:rPr>
          <w:noProof/>
        </w:rPr>
        <w:tab/>
      </w:r>
      <w:r>
        <w:rPr>
          <w:noProof/>
        </w:rPr>
        <w:fldChar w:fldCharType="begin"/>
      </w:r>
      <w:r>
        <w:rPr>
          <w:noProof/>
        </w:rPr>
        <w:instrText xml:space="preserve"> PAGEREF _Toc493148979 \h </w:instrText>
      </w:r>
      <w:r>
        <w:rPr>
          <w:noProof/>
        </w:rPr>
      </w:r>
      <w:r>
        <w:rPr>
          <w:noProof/>
        </w:rPr>
        <w:fldChar w:fldCharType="separate"/>
      </w:r>
      <w:r w:rsidR="00EB0F68">
        <w:rPr>
          <w:noProof/>
        </w:rPr>
        <w:t>4</w:t>
      </w:r>
      <w:r>
        <w:rPr>
          <w:noProof/>
        </w:rPr>
        <w:fldChar w:fldCharType="end"/>
      </w:r>
    </w:p>
    <w:p w:rsidR="002E4FCB" w:rsidRDefault="002E4FCB" w:rsidP="00754E37">
      <w:pPr>
        <w:pStyle w:val="Verzeichnis1"/>
        <w:rPr>
          <w:rFonts w:asciiTheme="minorHAnsi" w:eastAsiaTheme="minorEastAsia" w:hAnsiTheme="minorHAnsi"/>
          <w:sz w:val="22"/>
          <w:lang w:eastAsia="de-CH"/>
        </w:rPr>
      </w:pPr>
      <w:r>
        <w:t>2</w:t>
      </w:r>
      <w:r>
        <w:rPr>
          <w:rFonts w:asciiTheme="minorHAnsi" w:eastAsiaTheme="minorEastAsia" w:hAnsiTheme="minorHAnsi"/>
          <w:sz w:val="22"/>
          <w:lang w:eastAsia="de-CH"/>
        </w:rPr>
        <w:tab/>
      </w:r>
      <w:r>
        <w:t>Erläuterungen</w:t>
      </w:r>
      <w:r>
        <w:tab/>
      </w:r>
      <w:r>
        <w:fldChar w:fldCharType="begin"/>
      </w:r>
      <w:r>
        <w:instrText xml:space="preserve"> PAGEREF _Toc493148980 \h </w:instrText>
      </w:r>
      <w:r>
        <w:fldChar w:fldCharType="separate"/>
      </w:r>
      <w:r w:rsidR="00EB0F68">
        <w:t>5</w:t>
      </w:r>
      <w:r>
        <w:fldChar w:fldCharType="end"/>
      </w:r>
    </w:p>
    <w:p w:rsidR="002E4FCB" w:rsidRDefault="002E4FCB">
      <w:pPr>
        <w:pStyle w:val="Verzeichnis2"/>
        <w:tabs>
          <w:tab w:val="left" w:pos="880"/>
          <w:tab w:val="right" w:leader="dot" w:pos="9060"/>
        </w:tabs>
        <w:rPr>
          <w:rFonts w:asciiTheme="minorHAnsi" w:eastAsiaTheme="minorEastAsia" w:hAnsiTheme="minorHAnsi"/>
          <w:noProof/>
          <w:sz w:val="22"/>
          <w:lang w:eastAsia="de-CH"/>
        </w:rPr>
      </w:pPr>
      <w:r w:rsidRPr="004B4889">
        <w:rPr>
          <w:noProof/>
          <w:color w:val="000000"/>
        </w:rPr>
        <w:t>2.1</w:t>
      </w:r>
      <w:r>
        <w:rPr>
          <w:rFonts w:asciiTheme="minorHAnsi" w:eastAsiaTheme="minorEastAsia" w:hAnsiTheme="minorHAnsi"/>
          <w:noProof/>
          <w:sz w:val="22"/>
          <w:lang w:eastAsia="de-CH"/>
        </w:rPr>
        <w:tab/>
      </w:r>
      <w:r>
        <w:rPr>
          <w:noProof/>
        </w:rPr>
        <w:t>Allgemeines</w:t>
      </w:r>
      <w:r>
        <w:rPr>
          <w:noProof/>
        </w:rPr>
        <w:tab/>
      </w:r>
      <w:r>
        <w:rPr>
          <w:noProof/>
        </w:rPr>
        <w:fldChar w:fldCharType="begin"/>
      </w:r>
      <w:r>
        <w:rPr>
          <w:noProof/>
        </w:rPr>
        <w:instrText xml:space="preserve"> PAGEREF _Toc493148981 \h </w:instrText>
      </w:r>
      <w:r>
        <w:rPr>
          <w:noProof/>
        </w:rPr>
      </w:r>
      <w:r>
        <w:rPr>
          <w:noProof/>
        </w:rPr>
        <w:fldChar w:fldCharType="separate"/>
      </w:r>
      <w:r w:rsidR="00EB0F68">
        <w:rPr>
          <w:noProof/>
        </w:rPr>
        <w:t>5</w:t>
      </w:r>
      <w:r>
        <w:rPr>
          <w:noProof/>
        </w:rPr>
        <w:fldChar w:fldCharType="end"/>
      </w:r>
    </w:p>
    <w:p w:rsidR="002E4FCB" w:rsidRDefault="002E4FCB">
      <w:pPr>
        <w:pStyle w:val="Verzeichnis2"/>
        <w:tabs>
          <w:tab w:val="left" w:pos="880"/>
          <w:tab w:val="right" w:leader="dot" w:pos="9060"/>
        </w:tabs>
        <w:rPr>
          <w:rFonts w:asciiTheme="minorHAnsi" w:eastAsiaTheme="minorEastAsia" w:hAnsiTheme="minorHAnsi"/>
          <w:noProof/>
          <w:sz w:val="22"/>
          <w:lang w:eastAsia="de-CH"/>
        </w:rPr>
      </w:pPr>
      <w:r w:rsidRPr="004B4889">
        <w:rPr>
          <w:noProof/>
          <w:color w:val="000000"/>
        </w:rPr>
        <w:t>2.2</w:t>
      </w:r>
      <w:r>
        <w:rPr>
          <w:rFonts w:asciiTheme="minorHAnsi" w:eastAsiaTheme="minorEastAsia" w:hAnsiTheme="minorHAnsi"/>
          <w:noProof/>
          <w:sz w:val="22"/>
          <w:lang w:eastAsia="de-CH"/>
        </w:rPr>
        <w:tab/>
      </w:r>
      <w:r>
        <w:rPr>
          <w:noProof/>
        </w:rPr>
        <w:t>Erfolgsrechnung</w:t>
      </w:r>
      <w:r>
        <w:rPr>
          <w:noProof/>
        </w:rPr>
        <w:tab/>
      </w:r>
      <w:r>
        <w:rPr>
          <w:noProof/>
        </w:rPr>
        <w:fldChar w:fldCharType="begin"/>
      </w:r>
      <w:r>
        <w:rPr>
          <w:noProof/>
        </w:rPr>
        <w:instrText xml:space="preserve"> PAGEREF _Toc493148982 \h </w:instrText>
      </w:r>
      <w:r>
        <w:rPr>
          <w:noProof/>
        </w:rPr>
      </w:r>
      <w:r>
        <w:rPr>
          <w:noProof/>
        </w:rPr>
        <w:fldChar w:fldCharType="separate"/>
      </w:r>
      <w:r w:rsidR="00EB0F68">
        <w:rPr>
          <w:noProof/>
        </w:rPr>
        <w:t>6</w:t>
      </w:r>
      <w:r>
        <w:rPr>
          <w:noProof/>
        </w:rPr>
        <w:fldChar w:fldCharType="end"/>
      </w:r>
    </w:p>
    <w:p w:rsidR="002E4FCB" w:rsidRPr="006B067C" w:rsidRDefault="002E4FCB">
      <w:pPr>
        <w:pStyle w:val="Verzeichnis3"/>
        <w:tabs>
          <w:tab w:val="left" w:pos="1320"/>
          <w:tab w:val="right" w:leader="dot" w:pos="9060"/>
        </w:tabs>
        <w:rPr>
          <w:rFonts w:asciiTheme="minorHAnsi" w:eastAsiaTheme="minorEastAsia" w:hAnsiTheme="minorHAnsi"/>
          <w:noProof/>
          <w:sz w:val="22"/>
          <w:lang w:eastAsia="de-CH"/>
        </w:rPr>
      </w:pPr>
      <w:r w:rsidRPr="006B067C">
        <w:rPr>
          <w:noProof/>
        </w:rPr>
        <w:t>2.2.1</w:t>
      </w:r>
      <w:r w:rsidRPr="006B067C">
        <w:rPr>
          <w:rFonts w:asciiTheme="minorHAnsi" w:eastAsiaTheme="minorEastAsia" w:hAnsiTheme="minorHAnsi"/>
          <w:noProof/>
          <w:sz w:val="22"/>
          <w:lang w:eastAsia="de-CH"/>
        </w:rPr>
        <w:tab/>
      </w:r>
      <w:r w:rsidRPr="006B067C">
        <w:rPr>
          <w:noProof/>
        </w:rPr>
        <w:t>Entwicklung Personalaufwand</w:t>
      </w:r>
      <w:r w:rsidRPr="006B067C">
        <w:rPr>
          <w:noProof/>
        </w:rPr>
        <w:tab/>
      </w:r>
      <w:r w:rsidRPr="006B067C">
        <w:rPr>
          <w:noProof/>
        </w:rPr>
        <w:fldChar w:fldCharType="begin"/>
      </w:r>
      <w:r w:rsidRPr="006B067C">
        <w:rPr>
          <w:noProof/>
        </w:rPr>
        <w:instrText xml:space="preserve"> PAGEREF _Toc493148983 \h </w:instrText>
      </w:r>
      <w:r w:rsidRPr="006B067C">
        <w:rPr>
          <w:noProof/>
        </w:rPr>
      </w:r>
      <w:r w:rsidRPr="006B067C">
        <w:rPr>
          <w:noProof/>
        </w:rPr>
        <w:fldChar w:fldCharType="separate"/>
      </w:r>
      <w:r w:rsidR="00EB0F68">
        <w:rPr>
          <w:noProof/>
        </w:rPr>
        <w:t>6</w:t>
      </w:r>
      <w:r w:rsidRPr="006B067C">
        <w:rPr>
          <w:noProof/>
        </w:rPr>
        <w:fldChar w:fldCharType="end"/>
      </w:r>
    </w:p>
    <w:p w:rsidR="002E4FCB" w:rsidRPr="006B067C" w:rsidRDefault="002E4FCB">
      <w:pPr>
        <w:pStyle w:val="Verzeichnis3"/>
        <w:tabs>
          <w:tab w:val="left" w:pos="1320"/>
          <w:tab w:val="right" w:leader="dot" w:pos="9060"/>
        </w:tabs>
        <w:rPr>
          <w:rFonts w:asciiTheme="minorHAnsi" w:eastAsiaTheme="minorEastAsia" w:hAnsiTheme="minorHAnsi"/>
          <w:noProof/>
          <w:sz w:val="22"/>
          <w:lang w:eastAsia="de-CH"/>
        </w:rPr>
      </w:pPr>
      <w:r w:rsidRPr="006B067C">
        <w:rPr>
          <w:noProof/>
        </w:rPr>
        <w:t>2.2.2</w:t>
      </w:r>
      <w:r w:rsidRPr="006B067C">
        <w:rPr>
          <w:rFonts w:asciiTheme="minorHAnsi" w:eastAsiaTheme="minorEastAsia" w:hAnsiTheme="minorHAnsi"/>
          <w:noProof/>
          <w:sz w:val="22"/>
          <w:lang w:eastAsia="de-CH"/>
        </w:rPr>
        <w:tab/>
      </w:r>
      <w:r w:rsidRPr="006B067C">
        <w:rPr>
          <w:noProof/>
        </w:rPr>
        <w:t>Entwicklung Sach- und übriger Betriebsaufwand</w:t>
      </w:r>
      <w:r w:rsidRPr="006B067C">
        <w:rPr>
          <w:noProof/>
        </w:rPr>
        <w:tab/>
      </w:r>
      <w:r w:rsidRPr="006B067C">
        <w:rPr>
          <w:noProof/>
        </w:rPr>
        <w:fldChar w:fldCharType="begin"/>
      </w:r>
      <w:r w:rsidRPr="006B067C">
        <w:rPr>
          <w:noProof/>
        </w:rPr>
        <w:instrText xml:space="preserve"> PAGEREF _Toc493148984 \h </w:instrText>
      </w:r>
      <w:r w:rsidRPr="006B067C">
        <w:rPr>
          <w:noProof/>
        </w:rPr>
      </w:r>
      <w:r w:rsidRPr="006B067C">
        <w:rPr>
          <w:noProof/>
        </w:rPr>
        <w:fldChar w:fldCharType="separate"/>
      </w:r>
      <w:r w:rsidR="00EB0F68">
        <w:rPr>
          <w:noProof/>
        </w:rPr>
        <w:t>7</w:t>
      </w:r>
      <w:r w:rsidRPr="006B067C">
        <w:rPr>
          <w:noProof/>
        </w:rPr>
        <w:fldChar w:fldCharType="end"/>
      </w:r>
    </w:p>
    <w:p w:rsidR="002E4FCB" w:rsidRDefault="002E4FCB">
      <w:pPr>
        <w:pStyle w:val="Verzeichnis3"/>
        <w:tabs>
          <w:tab w:val="left" w:pos="1320"/>
          <w:tab w:val="right" w:leader="dot" w:pos="9060"/>
        </w:tabs>
        <w:rPr>
          <w:noProof/>
        </w:rPr>
      </w:pPr>
      <w:r w:rsidRPr="006B067C">
        <w:rPr>
          <w:noProof/>
        </w:rPr>
        <w:t>2.2.3</w:t>
      </w:r>
      <w:r w:rsidRPr="006B067C">
        <w:rPr>
          <w:rFonts w:asciiTheme="minorHAnsi" w:eastAsiaTheme="minorEastAsia" w:hAnsiTheme="minorHAnsi"/>
          <w:noProof/>
          <w:sz w:val="22"/>
          <w:lang w:eastAsia="de-CH"/>
        </w:rPr>
        <w:tab/>
      </w:r>
      <w:r w:rsidRPr="006B067C">
        <w:rPr>
          <w:noProof/>
        </w:rPr>
        <w:t>Entwicklung Steuerertrag</w:t>
      </w:r>
      <w:r w:rsidRPr="006B067C">
        <w:rPr>
          <w:noProof/>
        </w:rPr>
        <w:tab/>
      </w:r>
      <w:r w:rsidRPr="006B067C">
        <w:rPr>
          <w:noProof/>
        </w:rPr>
        <w:fldChar w:fldCharType="begin"/>
      </w:r>
      <w:r w:rsidRPr="006B067C">
        <w:rPr>
          <w:noProof/>
        </w:rPr>
        <w:instrText xml:space="preserve"> PAGEREF _Toc493148985 \h </w:instrText>
      </w:r>
      <w:r w:rsidRPr="006B067C">
        <w:rPr>
          <w:noProof/>
        </w:rPr>
      </w:r>
      <w:r w:rsidRPr="006B067C">
        <w:rPr>
          <w:noProof/>
        </w:rPr>
        <w:fldChar w:fldCharType="separate"/>
      </w:r>
      <w:r w:rsidR="00EB0F68">
        <w:rPr>
          <w:noProof/>
        </w:rPr>
        <w:t>7</w:t>
      </w:r>
      <w:r w:rsidRPr="006B067C">
        <w:rPr>
          <w:noProof/>
        </w:rPr>
        <w:fldChar w:fldCharType="end"/>
      </w:r>
    </w:p>
    <w:p w:rsidR="00973645" w:rsidRPr="00973645" w:rsidRDefault="00973645" w:rsidP="00973645">
      <w:pPr>
        <w:tabs>
          <w:tab w:val="left" w:pos="851"/>
        </w:tabs>
        <w:ind w:left="284"/>
        <w:rPr>
          <w:color w:val="FF0000"/>
        </w:rPr>
      </w:pPr>
      <w:r w:rsidRPr="00973645">
        <w:rPr>
          <w:color w:val="FF0000"/>
        </w:rPr>
        <w:t>2.3</w:t>
      </w:r>
      <w:r w:rsidRPr="00973645">
        <w:rPr>
          <w:color w:val="FF0000"/>
        </w:rPr>
        <w:tab/>
        <w:t>Investitionsrechnung</w:t>
      </w:r>
      <w:r w:rsidRPr="00973645">
        <w:rPr>
          <w:color w:val="FF0000"/>
        </w:rPr>
        <w:tab/>
      </w:r>
      <w:r w:rsidRPr="00973645">
        <w:rPr>
          <w:color w:val="FF0000"/>
        </w:rPr>
        <w:tab/>
      </w:r>
      <w:r w:rsidRPr="00973645">
        <w:rPr>
          <w:color w:val="FF0000"/>
        </w:rPr>
        <w:tab/>
        <w:t>neu</w:t>
      </w:r>
    </w:p>
    <w:p w:rsidR="002E4FCB" w:rsidRDefault="002E4FCB" w:rsidP="00754E37">
      <w:pPr>
        <w:pStyle w:val="Verzeichnis1"/>
        <w:rPr>
          <w:rFonts w:asciiTheme="minorHAnsi" w:eastAsiaTheme="minorEastAsia" w:hAnsiTheme="minorHAnsi"/>
          <w:sz w:val="22"/>
          <w:lang w:eastAsia="de-CH"/>
        </w:rPr>
      </w:pPr>
      <w:r>
        <w:t>3</w:t>
      </w:r>
      <w:r>
        <w:rPr>
          <w:rFonts w:asciiTheme="minorHAnsi" w:eastAsiaTheme="minorEastAsia" w:hAnsiTheme="minorHAnsi"/>
          <w:sz w:val="22"/>
          <w:lang w:eastAsia="de-CH"/>
        </w:rPr>
        <w:tab/>
      </w:r>
      <w:r>
        <w:t>Ergebnis</w:t>
      </w:r>
      <w:r>
        <w:tab/>
      </w:r>
      <w:r>
        <w:fldChar w:fldCharType="begin"/>
      </w:r>
      <w:r>
        <w:instrText xml:space="preserve"> PAGEREF _Toc493148986 \h </w:instrText>
      </w:r>
      <w:r>
        <w:fldChar w:fldCharType="separate"/>
      </w:r>
      <w:r w:rsidR="00EB0F68">
        <w:t>8</w:t>
      </w:r>
      <w:r>
        <w:fldChar w:fldCharType="end"/>
      </w:r>
    </w:p>
    <w:p w:rsidR="002E4FCB" w:rsidRPr="006B067C" w:rsidRDefault="002E4FCB">
      <w:pPr>
        <w:pStyle w:val="Verzeichnis2"/>
        <w:tabs>
          <w:tab w:val="left" w:pos="880"/>
          <w:tab w:val="right" w:leader="dot" w:pos="9060"/>
        </w:tabs>
        <w:rPr>
          <w:rFonts w:asciiTheme="minorHAnsi" w:eastAsiaTheme="minorEastAsia" w:hAnsiTheme="minorHAnsi"/>
          <w:noProof/>
          <w:sz w:val="22"/>
          <w:lang w:eastAsia="de-CH"/>
        </w:rPr>
      </w:pPr>
      <w:r w:rsidRPr="006B067C">
        <w:rPr>
          <w:rFonts w:eastAsiaTheme="majorEastAsia" w:cstheme="majorBidi"/>
          <w:noProof/>
          <w:color w:val="000000"/>
        </w:rPr>
        <w:t>3.1</w:t>
      </w:r>
      <w:r w:rsidRPr="006B067C">
        <w:rPr>
          <w:rFonts w:asciiTheme="minorHAnsi" w:eastAsiaTheme="minorEastAsia" w:hAnsiTheme="minorHAnsi"/>
          <w:noProof/>
          <w:sz w:val="22"/>
          <w:lang w:eastAsia="de-CH"/>
        </w:rPr>
        <w:tab/>
      </w:r>
      <w:r w:rsidRPr="006B067C">
        <w:rPr>
          <w:rFonts w:eastAsiaTheme="majorEastAsia" w:cstheme="majorBidi"/>
          <w:bCs/>
          <w:noProof/>
        </w:rPr>
        <w:t>Übersicht Gesamthaushalt</w:t>
      </w:r>
      <w:r w:rsidRPr="006B067C">
        <w:rPr>
          <w:noProof/>
        </w:rPr>
        <w:tab/>
      </w:r>
      <w:r w:rsidRPr="006B067C">
        <w:rPr>
          <w:noProof/>
        </w:rPr>
        <w:fldChar w:fldCharType="begin"/>
      </w:r>
      <w:r w:rsidRPr="006B067C">
        <w:rPr>
          <w:noProof/>
        </w:rPr>
        <w:instrText xml:space="preserve"> PAGEREF _Toc493148987 \h </w:instrText>
      </w:r>
      <w:r w:rsidRPr="006B067C">
        <w:rPr>
          <w:noProof/>
        </w:rPr>
      </w:r>
      <w:r w:rsidRPr="006B067C">
        <w:rPr>
          <w:noProof/>
        </w:rPr>
        <w:fldChar w:fldCharType="separate"/>
      </w:r>
      <w:r w:rsidR="00EB0F68">
        <w:rPr>
          <w:noProof/>
        </w:rPr>
        <w:t>8</w:t>
      </w:r>
      <w:r w:rsidRPr="006B067C">
        <w:rPr>
          <w:noProof/>
        </w:rPr>
        <w:fldChar w:fldCharType="end"/>
      </w:r>
    </w:p>
    <w:p w:rsidR="002E4FCB" w:rsidRPr="006B067C" w:rsidRDefault="002E4FCB">
      <w:pPr>
        <w:pStyle w:val="Verzeichnis3"/>
        <w:tabs>
          <w:tab w:val="left" w:pos="1320"/>
          <w:tab w:val="right" w:leader="dot" w:pos="9060"/>
        </w:tabs>
        <w:rPr>
          <w:rFonts w:asciiTheme="minorHAnsi" w:eastAsiaTheme="minorEastAsia" w:hAnsiTheme="minorHAnsi"/>
          <w:noProof/>
          <w:sz w:val="22"/>
          <w:lang w:eastAsia="de-CH"/>
        </w:rPr>
      </w:pPr>
      <w:r w:rsidRPr="006B067C">
        <w:rPr>
          <w:rFonts w:eastAsiaTheme="majorEastAsia" w:cstheme="majorBidi"/>
          <w:bCs/>
          <w:noProof/>
        </w:rPr>
        <w:t>3.1.1</w:t>
      </w:r>
      <w:r w:rsidRPr="006B067C">
        <w:rPr>
          <w:rFonts w:asciiTheme="minorHAnsi" w:eastAsiaTheme="minorEastAsia" w:hAnsiTheme="minorHAnsi"/>
          <w:noProof/>
          <w:sz w:val="22"/>
          <w:lang w:eastAsia="de-CH"/>
        </w:rPr>
        <w:tab/>
      </w:r>
      <w:r w:rsidRPr="006B067C">
        <w:rPr>
          <w:rFonts w:eastAsiaTheme="majorEastAsia" w:cstheme="majorBidi"/>
          <w:bCs/>
          <w:noProof/>
        </w:rPr>
        <w:t>Erfolgsrechnung</w:t>
      </w:r>
      <w:r w:rsidRPr="006B067C">
        <w:rPr>
          <w:noProof/>
        </w:rPr>
        <w:tab/>
      </w:r>
      <w:r w:rsidRPr="006B067C">
        <w:rPr>
          <w:noProof/>
        </w:rPr>
        <w:fldChar w:fldCharType="begin"/>
      </w:r>
      <w:r w:rsidRPr="006B067C">
        <w:rPr>
          <w:noProof/>
        </w:rPr>
        <w:instrText xml:space="preserve"> PAGEREF _Toc493148988 \h </w:instrText>
      </w:r>
      <w:r w:rsidRPr="006B067C">
        <w:rPr>
          <w:noProof/>
        </w:rPr>
      </w:r>
      <w:r w:rsidRPr="006B067C">
        <w:rPr>
          <w:noProof/>
        </w:rPr>
        <w:fldChar w:fldCharType="separate"/>
      </w:r>
      <w:r w:rsidR="00EB0F68">
        <w:rPr>
          <w:noProof/>
        </w:rPr>
        <w:t>8</w:t>
      </w:r>
      <w:r w:rsidRPr="006B067C">
        <w:rPr>
          <w:noProof/>
        </w:rPr>
        <w:fldChar w:fldCharType="end"/>
      </w:r>
    </w:p>
    <w:p w:rsidR="002E4FCB" w:rsidRPr="006B067C" w:rsidRDefault="002E4FCB">
      <w:pPr>
        <w:pStyle w:val="Verzeichnis3"/>
        <w:tabs>
          <w:tab w:val="left" w:pos="1320"/>
          <w:tab w:val="right" w:leader="dot" w:pos="9060"/>
        </w:tabs>
        <w:rPr>
          <w:rFonts w:asciiTheme="minorHAnsi" w:eastAsiaTheme="minorEastAsia" w:hAnsiTheme="minorHAnsi"/>
          <w:noProof/>
          <w:sz w:val="22"/>
          <w:lang w:eastAsia="de-CH"/>
        </w:rPr>
      </w:pPr>
      <w:r w:rsidRPr="006B067C">
        <w:rPr>
          <w:rFonts w:eastAsiaTheme="majorEastAsia" w:cstheme="majorBidi"/>
          <w:bCs/>
          <w:noProof/>
        </w:rPr>
        <w:t>3.1.2</w:t>
      </w:r>
      <w:r w:rsidRPr="006B067C">
        <w:rPr>
          <w:rFonts w:asciiTheme="minorHAnsi" w:eastAsiaTheme="minorEastAsia" w:hAnsiTheme="minorHAnsi"/>
          <w:noProof/>
          <w:sz w:val="22"/>
          <w:lang w:eastAsia="de-CH"/>
        </w:rPr>
        <w:tab/>
      </w:r>
      <w:r w:rsidRPr="006B067C">
        <w:rPr>
          <w:rFonts w:eastAsiaTheme="majorEastAsia" w:cstheme="majorBidi"/>
          <w:bCs/>
          <w:noProof/>
        </w:rPr>
        <w:t>Investitionsrechnung</w:t>
      </w:r>
      <w:r w:rsidRPr="006B067C">
        <w:rPr>
          <w:noProof/>
        </w:rPr>
        <w:tab/>
      </w:r>
      <w:r w:rsidRPr="006B067C">
        <w:rPr>
          <w:noProof/>
        </w:rPr>
        <w:fldChar w:fldCharType="begin"/>
      </w:r>
      <w:r w:rsidRPr="006B067C">
        <w:rPr>
          <w:noProof/>
        </w:rPr>
        <w:instrText xml:space="preserve"> PAGEREF _Toc493148989 \h </w:instrText>
      </w:r>
      <w:r w:rsidRPr="006B067C">
        <w:rPr>
          <w:noProof/>
        </w:rPr>
      </w:r>
      <w:r w:rsidRPr="006B067C">
        <w:rPr>
          <w:noProof/>
        </w:rPr>
        <w:fldChar w:fldCharType="separate"/>
      </w:r>
      <w:r w:rsidR="00EB0F68">
        <w:rPr>
          <w:noProof/>
        </w:rPr>
        <w:t>8</w:t>
      </w:r>
      <w:r w:rsidRPr="006B067C">
        <w:rPr>
          <w:noProof/>
        </w:rPr>
        <w:fldChar w:fldCharType="end"/>
      </w:r>
    </w:p>
    <w:p w:rsidR="002E4FCB" w:rsidRPr="006B067C" w:rsidRDefault="002E4FCB">
      <w:pPr>
        <w:pStyle w:val="Verzeichnis3"/>
        <w:tabs>
          <w:tab w:val="left" w:pos="1320"/>
          <w:tab w:val="right" w:leader="dot" w:pos="9060"/>
        </w:tabs>
        <w:rPr>
          <w:rFonts w:asciiTheme="minorHAnsi" w:eastAsiaTheme="minorEastAsia" w:hAnsiTheme="minorHAnsi"/>
          <w:noProof/>
          <w:sz w:val="22"/>
          <w:lang w:eastAsia="de-CH"/>
        </w:rPr>
      </w:pPr>
      <w:r w:rsidRPr="006B067C">
        <w:rPr>
          <w:rFonts w:eastAsiaTheme="majorEastAsia" w:cstheme="majorBidi"/>
          <w:bCs/>
          <w:noProof/>
        </w:rPr>
        <w:t>3.1.3</w:t>
      </w:r>
      <w:r w:rsidRPr="006B067C">
        <w:rPr>
          <w:rFonts w:asciiTheme="minorHAnsi" w:eastAsiaTheme="minorEastAsia" w:hAnsiTheme="minorHAnsi"/>
          <w:noProof/>
          <w:sz w:val="22"/>
          <w:lang w:eastAsia="de-CH"/>
        </w:rPr>
        <w:tab/>
      </w:r>
      <w:r w:rsidRPr="006B067C">
        <w:rPr>
          <w:rFonts w:eastAsiaTheme="majorEastAsia" w:cstheme="majorBidi"/>
          <w:bCs/>
          <w:noProof/>
        </w:rPr>
        <w:t>Finanzierungsergebnis</w:t>
      </w:r>
      <w:r w:rsidRPr="006B067C">
        <w:rPr>
          <w:noProof/>
        </w:rPr>
        <w:tab/>
      </w:r>
      <w:r w:rsidRPr="006B067C">
        <w:rPr>
          <w:noProof/>
        </w:rPr>
        <w:fldChar w:fldCharType="begin"/>
      </w:r>
      <w:r w:rsidRPr="006B067C">
        <w:rPr>
          <w:noProof/>
        </w:rPr>
        <w:instrText xml:space="preserve"> PAGEREF _Toc493148990 \h </w:instrText>
      </w:r>
      <w:r w:rsidRPr="006B067C">
        <w:rPr>
          <w:noProof/>
        </w:rPr>
      </w:r>
      <w:r w:rsidRPr="006B067C">
        <w:rPr>
          <w:noProof/>
        </w:rPr>
        <w:fldChar w:fldCharType="separate"/>
      </w:r>
      <w:r w:rsidR="00EB0F68">
        <w:rPr>
          <w:noProof/>
        </w:rPr>
        <w:t>8</w:t>
      </w:r>
      <w:r w:rsidRPr="006B067C">
        <w:rPr>
          <w:noProof/>
        </w:rPr>
        <w:fldChar w:fldCharType="end"/>
      </w:r>
    </w:p>
    <w:p w:rsidR="002E4FCB" w:rsidRPr="006B067C" w:rsidRDefault="002E4FCB">
      <w:pPr>
        <w:pStyle w:val="Verzeichnis2"/>
        <w:tabs>
          <w:tab w:val="left" w:pos="880"/>
          <w:tab w:val="right" w:leader="dot" w:pos="9060"/>
        </w:tabs>
        <w:rPr>
          <w:rFonts w:asciiTheme="minorHAnsi" w:eastAsiaTheme="minorEastAsia" w:hAnsiTheme="minorHAnsi"/>
          <w:noProof/>
          <w:sz w:val="22"/>
          <w:lang w:eastAsia="de-CH"/>
        </w:rPr>
      </w:pPr>
      <w:r w:rsidRPr="006B067C">
        <w:rPr>
          <w:rFonts w:eastAsiaTheme="majorEastAsia" w:cstheme="majorBidi"/>
          <w:noProof/>
          <w:color w:val="000000"/>
        </w:rPr>
        <w:t>3.2</w:t>
      </w:r>
      <w:r w:rsidRPr="006B067C">
        <w:rPr>
          <w:rFonts w:asciiTheme="minorHAnsi" w:eastAsiaTheme="minorEastAsia" w:hAnsiTheme="minorHAnsi"/>
          <w:noProof/>
          <w:sz w:val="22"/>
          <w:lang w:eastAsia="de-CH"/>
        </w:rPr>
        <w:tab/>
      </w:r>
      <w:r w:rsidRPr="006B067C">
        <w:rPr>
          <w:rFonts w:eastAsiaTheme="majorEastAsia" w:cstheme="majorBidi"/>
          <w:bCs/>
          <w:noProof/>
        </w:rPr>
        <w:t>Ergebnis Allgemeiner Haushalt (ohne Spezialfinanzierungen)</w:t>
      </w:r>
      <w:r w:rsidRPr="006B067C">
        <w:rPr>
          <w:noProof/>
        </w:rPr>
        <w:tab/>
      </w:r>
      <w:r w:rsidRPr="006B067C">
        <w:rPr>
          <w:noProof/>
        </w:rPr>
        <w:fldChar w:fldCharType="begin"/>
      </w:r>
      <w:r w:rsidRPr="006B067C">
        <w:rPr>
          <w:noProof/>
        </w:rPr>
        <w:instrText xml:space="preserve"> PAGEREF _Toc493148991 \h </w:instrText>
      </w:r>
      <w:r w:rsidRPr="006B067C">
        <w:rPr>
          <w:noProof/>
        </w:rPr>
      </w:r>
      <w:r w:rsidRPr="006B067C">
        <w:rPr>
          <w:noProof/>
        </w:rPr>
        <w:fldChar w:fldCharType="separate"/>
      </w:r>
      <w:r w:rsidR="00EB0F68">
        <w:rPr>
          <w:noProof/>
        </w:rPr>
        <w:t>9</w:t>
      </w:r>
      <w:r w:rsidRPr="006B067C">
        <w:rPr>
          <w:noProof/>
        </w:rPr>
        <w:fldChar w:fldCharType="end"/>
      </w:r>
    </w:p>
    <w:p w:rsidR="002E4FCB" w:rsidRPr="006B067C" w:rsidRDefault="002E4FCB">
      <w:pPr>
        <w:pStyle w:val="Verzeichnis2"/>
        <w:tabs>
          <w:tab w:val="left" w:pos="880"/>
          <w:tab w:val="right" w:leader="dot" w:pos="9060"/>
        </w:tabs>
        <w:rPr>
          <w:rFonts w:asciiTheme="minorHAnsi" w:eastAsiaTheme="minorEastAsia" w:hAnsiTheme="minorHAnsi"/>
          <w:noProof/>
          <w:sz w:val="22"/>
          <w:lang w:eastAsia="de-CH"/>
        </w:rPr>
      </w:pPr>
      <w:r w:rsidRPr="006B067C">
        <w:rPr>
          <w:rFonts w:eastAsiaTheme="majorEastAsia" w:cstheme="majorBidi"/>
          <w:noProof/>
          <w:color w:val="000000"/>
        </w:rPr>
        <w:t>3.3</w:t>
      </w:r>
      <w:r w:rsidRPr="006B067C">
        <w:rPr>
          <w:rFonts w:asciiTheme="minorHAnsi" w:eastAsiaTheme="minorEastAsia" w:hAnsiTheme="minorHAnsi"/>
          <w:noProof/>
          <w:sz w:val="22"/>
          <w:lang w:eastAsia="de-CH"/>
        </w:rPr>
        <w:tab/>
      </w:r>
      <w:r w:rsidRPr="006B067C">
        <w:rPr>
          <w:rFonts w:eastAsiaTheme="majorEastAsia" w:cstheme="majorBidi"/>
          <w:bCs/>
          <w:noProof/>
        </w:rPr>
        <w:t>Ergebnis Spezialfinanzierung Wasser</w:t>
      </w:r>
      <w:r w:rsidRPr="006B067C">
        <w:rPr>
          <w:noProof/>
        </w:rPr>
        <w:tab/>
      </w:r>
      <w:r w:rsidRPr="006B067C">
        <w:rPr>
          <w:noProof/>
        </w:rPr>
        <w:fldChar w:fldCharType="begin"/>
      </w:r>
      <w:r w:rsidRPr="006B067C">
        <w:rPr>
          <w:noProof/>
        </w:rPr>
        <w:instrText xml:space="preserve"> PAGEREF _Toc493148992 \h </w:instrText>
      </w:r>
      <w:r w:rsidRPr="006B067C">
        <w:rPr>
          <w:noProof/>
        </w:rPr>
      </w:r>
      <w:r w:rsidRPr="006B067C">
        <w:rPr>
          <w:noProof/>
        </w:rPr>
        <w:fldChar w:fldCharType="separate"/>
      </w:r>
      <w:r w:rsidR="00EB0F68">
        <w:rPr>
          <w:noProof/>
        </w:rPr>
        <w:t>9</w:t>
      </w:r>
      <w:r w:rsidRPr="006B067C">
        <w:rPr>
          <w:noProof/>
        </w:rPr>
        <w:fldChar w:fldCharType="end"/>
      </w:r>
    </w:p>
    <w:p w:rsidR="002E4FCB" w:rsidRPr="006B067C" w:rsidRDefault="002E4FCB">
      <w:pPr>
        <w:pStyle w:val="Verzeichnis2"/>
        <w:tabs>
          <w:tab w:val="left" w:pos="880"/>
          <w:tab w:val="right" w:leader="dot" w:pos="9060"/>
        </w:tabs>
        <w:rPr>
          <w:rFonts w:asciiTheme="minorHAnsi" w:eastAsiaTheme="minorEastAsia" w:hAnsiTheme="minorHAnsi"/>
          <w:noProof/>
          <w:sz w:val="22"/>
          <w:lang w:eastAsia="de-CH"/>
        </w:rPr>
      </w:pPr>
      <w:r w:rsidRPr="006B067C">
        <w:rPr>
          <w:rFonts w:eastAsiaTheme="majorEastAsia" w:cstheme="majorBidi"/>
          <w:noProof/>
          <w:color w:val="000000"/>
        </w:rPr>
        <w:t>3.4</w:t>
      </w:r>
      <w:r w:rsidRPr="006B067C">
        <w:rPr>
          <w:rFonts w:asciiTheme="minorHAnsi" w:eastAsiaTheme="minorEastAsia" w:hAnsiTheme="minorHAnsi"/>
          <w:noProof/>
          <w:sz w:val="22"/>
          <w:lang w:eastAsia="de-CH"/>
        </w:rPr>
        <w:tab/>
      </w:r>
      <w:r w:rsidRPr="006B067C">
        <w:rPr>
          <w:rFonts w:eastAsiaTheme="majorEastAsia" w:cstheme="majorBidi"/>
          <w:bCs/>
          <w:noProof/>
        </w:rPr>
        <w:t>Ergebnis Spezialfinanzierung Abwasser</w:t>
      </w:r>
      <w:r w:rsidRPr="006B067C">
        <w:rPr>
          <w:noProof/>
        </w:rPr>
        <w:tab/>
      </w:r>
      <w:r w:rsidRPr="006B067C">
        <w:rPr>
          <w:noProof/>
        </w:rPr>
        <w:fldChar w:fldCharType="begin"/>
      </w:r>
      <w:r w:rsidRPr="006B067C">
        <w:rPr>
          <w:noProof/>
        </w:rPr>
        <w:instrText xml:space="preserve"> PAGEREF _Toc493148993 \h </w:instrText>
      </w:r>
      <w:r w:rsidRPr="006B067C">
        <w:rPr>
          <w:noProof/>
        </w:rPr>
      </w:r>
      <w:r w:rsidRPr="006B067C">
        <w:rPr>
          <w:noProof/>
        </w:rPr>
        <w:fldChar w:fldCharType="separate"/>
      </w:r>
      <w:r w:rsidR="00EB0F68">
        <w:rPr>
          <w:noProof/>
        </w:rPr>
        <w:t>10</w:t>
      </w:r>
      <w:r w:rsidRPr="006B067C">
        <w:rPr>
          <w:noProof/>
        </w:rPr>
        <w:fldChar w:fldCharType="end"/>
      </w:r>
    </w:p>
    <w:p w:rsidR="002E4FCB" w:rsidRPr="006B067C" w:rsidRDefault="002E4FCB">
      <w:pPr>
        <w:pStyle w:val="Verzeichnis2"/>
        <w:tabs>
          <w:tab w:val="left" w:pos="880"/>
          <w:tab w:val="right" w:leader="dot" w:pos="9060"/>
        </w:tabs>
        <w:rPr>
          <w:rFonts w:asciiTheme="minorHAnsi" w:eastAsiaTheme="minorEastAsia" w:hAnsiTheme="minorHAnsi"/>
          <w:noProof/>
          <w:sz w:val="22"/>
          <w:lang w:eastAsia="de-CH"/>
        </w:rPr>
      </w:pPr>
      <w:r w:rsidRPr="006B067C">
        <w:rPr>
          <w:rFonts w:eastAsiaTheme="majorEastAsia" w:cstheme="majorBidi"/>
          <w:noProof/>
          <w:color w:val="000000"/>
        </w:rPr>
        <w:t>3.5</w:t>
      </w:r>
      <w:r w:rsidRPr="006B067C">
        <w:rPr>
          <w:rFonts w:asciiTheme="minorHAnsi" w:eastAsiaTheme="minorEastAsia" w:hAnsiTheme="minorHAnsi"/>
          <w:noProof/>
          <w:sz w:val="22"/>
          <w:lang w:eastAsia="de-CH"/>
        </w:rPr>
        <w:tab/>
      </w:r>
      <w:r w:rsidRPr="006B067C">
        <w:rPr>
          <w:rFonts w:eastAsiaTheme="majorEastAsia" w:cstheme="majorBidi"/>
          <w:bCs/>
          <w:noProof/>
        </w:rPr>
        <w:t>Ergebnis Spezialfinanzierung Abfall</w:t>
      </w:r>
      <w:r w:rsidRPr="006B067C">
        <w:rPr>
          <w:noProof/>
        </w:rPr>
        <w:tab/>
      </w:r>
      <w:r w:rsidRPr="006B067C">
        <w:rPr>
          <w:noProof/>
        </w:rPr>
        <w:fldChar w:fldCharType="begin"/>
      </w:r>
      <w:r w:rsidRPr="006B067C">
        <w:rPr>
          <w:noProof/>
        </w:rPr>
        <w:instrText xml:space="preserve"> PAGEREF _Toc493148994 \h </w:instrText>
      </w:r>
      <w:r w:rsidRPr="006B067C">
        <w:rPr>
          <w:noProof/>
        </w:rPr>
      </w:r>
      <w:r w:rsidRPr="006B067C">
        <w:rPr>
          <w:noProof/>
        </w:rPr>
        <w:fldChar w:fldCharType="separate"/>
      </w:r>
      <w:r w:rsidR="00EB0F68">
        <w:rPr>
          <w:noProof/>
        </w:rPr>
        <w:t>10</w:t>
      </w:r>
      <w:r w:rsidRPr="006B067C">
        <w:rPr>
          <w:noProof/>
        </w:rPr>
        <w:fldChar w:fldCharType="end"/>
      </w:r>
    </w:p>
    <w:p w:rsidR="002E4FCB" w:rsidRPr="006B067C" w:rsidRDefault="002E4FCB">
      <w:pPr>
        <w:pStyle w:val="Verzeichnis2"/>
        <w:tabs>
          <w:tab w:val="left" w:pos="880"/>
          <w:tab w:val="right" w:leader="dot" w:pos="9060"/>
        </w:tabs>
        <w:rPr>
          <w:rFonts w:asciiTheme="minorHAnsi" w:eastAsiaTheme="minorEastAsia" w:hAnsiTheme="minorHAnsi"/>
          <w:noProof/>
          <w:sz w:val="22"/>
          <w:lang w:eastAsia="de-CH"/>
        </w:rPr>
      </w:pPr>
      <w:r w:rsidRPr="006B067C">
        <w:rPr>
          <w:rFonts w:eastAsiaTheme="majorEastAsia" w:cstheme="majorBidi"/>
          <w:noProof/>
          <w:color w:val="000000"/>
        </w:rPr>
        <w:t>3.6</w:t>
      </w:r>
      <w:r w:rsidRPr="006B067C">
        <w:rPr>
          <w:rFonts w:asciiTheme="minorHAnsi" w:eastAsiaTheme="minorEastAsia" w:hAnsiTheme="minorHAnsi"/>
          <w:noProof/>
          <w:sz w:val="22"/>
          <w:lang w:eastAsia="de-CH"/>
        </w:rPr>
        <w:tab/>
      </w:r>
      <w:r w:rsidRPr="006B067C">
        <w:rPr>
          <w:rFonts w:eastAsiaTheme="majorEastAsia" w:cstheme="majorBidi"/>
          <w:bCs/>
          <w:noProof/>
        </w:rPr>
        <w:t>Ergebnis Elektrizitätsversorgung</w:t>
      </w:r>
      <w:r w:rsidRPr="006B067C">
        <w:rPr>
          <w:noProof/>
        </w:rPr>
        <w:tab/>
      </w:r>
      <w:r w:rsidRPr="006B067C">
        <w:rPr>
          <w:noProof/>
        </w:rPr>
        <w:fldChar w:fldCharType="begin"/>
      </w:r>
      <w:r w:rsidRPr="006B067C">
        <w:rPr>
          <w:noProof/>
        </w:rPr>
        <w:instrText xml:space="preserve"> PAGEREF _Toc493148995 \h </w:instrText>
      </w:r>
      <w:r w:rsidRPr="006B067C">
        <w:rPr>
          <w:noProof/>
        </w:rPr>
      </w:r>
      <w:r w:rsidRPr="006B067C">
        <w:rPr>
          <w:noProof/>
        </w:rPr>
        <w:fldChar w:fldCharType="separate"/>
      </w:r>
      <w:r w:rsidR="00EB0F68">
        <w:rPr>
          <w:noProof/>
        </w:rPr>
        <w:t>11</w:t>
      </w:r>
      <w:r w:rsidRPr="006B067C">
        <w:rPr>
          <w:noProof/>
        </w:rPr>
        <w:fldChar w:fldCharType="end"/>
      </w:r>
    </w:p>
    <w:p w:rsidR="002E4FCB" w:rsidRDefault="002E4FCB" w:rsidP="00754E37">
      <w:pPr>
        <w:pStyle w:val="Verzeichnis1"/>
        <w:rPr>
          <w:rFonts w:asciiTheme="minorHAnsi" w:eastAsiaTheme="minorEastAsia" w:hAnsiTheme="minorHAnsi"/>
          <w:sz w:val="22"/>
          <w:lang w:eastAsia="de-CH"/>
        </w:rPr>
      </w:pPr>
      <w:r>
        <w:t>4</w:t>
      </w:r>
      <w:r>
        <w:rPr>
          <w:rFonts w:asciiTheme="minorHAnsi" w:eastAsiaTheme="minorEastAsia" w:hAnsiTheme="minorHAnsi"/>
          <w:sz w:val="22"/>
          <w:lang w:eastAsia="de-CH"/>
        </w:rPr>
        <w:tab/>
      </w:r>
      <w:r>
        <w:t>Erfolgsrechnung</w:t>
      </w:r>
      <w:r>
        <w:tab/>
      </w:r>
      <w:r>
        <w:fldChar w:fldCharType="begin"/>
      </w:r>
      <w:r>
        <w:instrText xml:space="preserve"> PAGEREF _Toc493148996 \h </w:instrText>
      </w:r>
      <w:r>
        <w:fldChar w:fldCharType="separate"/>
      </w:r>
      <w:r w:rsidR="00EB0F68">
        <w:t>13</w:t>
      </w:r>
      <w:r>
        <w:fldChar w:fldCharType="end"/>
      </w:r>
    </w:p>
    <w:p w:rsidR="002E4FCB" w:rsidRDefault="002E4FCB">
      <w:pPr>
        <w:pStyle w:val="Verzeichnis2"/>
        <w:tabs>
          <w:tab w:val="left" w:pos="880"/>
          <w:tab w:val="right" w:leader="dot" w:pos="9060"/>
        </w:tabs>
        <w:rPr>
          <w:rFonts w:asciiTheme="minorHAnsi" w:eastAsiaTheme="minorEastAsia" w:hAnsiTheme="minorHAnsi"/>
          <w:noProof/>
          <w:sz w:val="22"/>
          <w:lang w:eastAsia="de-CH"/>
        </w:rPr>
      </w:pPr>
      <w:r w:rsidRPr="004B4889">
        <w:rPr>
          <w:noProof/>
          <w:color w:val="000000"/>
        </w:rPr>
        <w:t>4.1</w:t>
      </w:r>
      <w:r>
        <w:rPr>
          <w:rFonts w:asciiTheme="minorHAnsi" w:eastAsiaTheme="minorEastAsia" w:hAnsiTheme="minorHAnsi"/>
          <w:noProof/>
          <w:sz w:val="22"/>
          <w:lang w:eastAsia="de-CH"/>
        </w:rPr>
        <w:tab/>
      </w:r>
      <w:r>
        <w:rPr>
          <w:noProof/>
        </w:rPr>
        <w:t xml:space="preserve">Zusammenzug Gliederung nach Sachgruppen Erfolgsrechnung </w:t>
      </w:r>
      <w:r w:rsidRPr="004B4889">
        <w:rPr>
          <w:noProof/>
        </w:rPr>
        <w:t>(2-stellige Kontenstufe)</w:t>
      </w:r>
      <w:r>
        <w:rPr>
          <w:noProof/>
        </w:rPr>
        <w:tab/>
      </w:r>
      <w:r>
        <w:rPr>
          <w:noProof/>
        </w:rPr>
        <w:fldChar w:fldCharType="begin"/>
      </w:r>
      <w:r>
        <w:rPr>
          <w:noProof/>
        </w:rPr>
        <w:instrText xml:space="preserve"> PAGEREF _Toc493148997 \h </w:instrText>
      </w:r>
      <w:r>
        <w:rPr>
          <w:noProof/>
        </w:rPr>
      </w:r>
      <w:r>
        <w:rPr>
          <w:noProof/>
        </w:rPr>
        <w:fldChar w:fldCharType="separate"/>
      </w:r>
      <w:r w:rsidR="00EB0F68">
        <w:rPr>
          <w:noProof/>
        </w:rPr>
        <w:t>13</w:t>
      </w:r>
      <w:r>
        <w:rPr>
          <w:noProof/>
        </w:rPr>
        <w:fldChar w:fldCharType="end"/>
      </w:r>
    </w:p>
    <w:p w:rsidR="002E4FCB" w:rsidRDefault="002E4FCB">
      <w:pPr>
        <w:pStyle w:val="Verzeichnis2"/>
        <w:tabs>
          <w:tab w:val="left" w:pos="880"/>
          <w:tab w:val="right" w:leader="dot" w:pos="9060"/>
        </w:tabs>
        <w:rPr>
          <w:rFonts w:asciiTheme="minorHAnsi" w:eastAsiaTheme="minorEastAsia" w:hAnsiTheme="minorHAnsi"/>
          <w:noProof/>
          <w:sz w:val="22"/>
          <w:lang w:eastAsia="de-CH"/>
        </w:rPr>
      </w:pPr>
      <w:r w:rsidRPr="004B4889">
        <w:rPr>
          <w:noProof/>
          <w:color w:val="000000"/>
        </w:rPr>
        <w:t>4.2</w:t>
      </w:r>
      <w:r>
        <w:rPr>
          <w:rFonts w:asciiTheme="minorHAnsi" w:eastAsiaTheme="minorEastAsia" w:hAnsiTheme="minorHAnsi"/>
          <w:noProof/>
          <w:sz w:val="22"/>
          <w:lang w:eastAsia="de-CH"/>
        </w:rPr>
        <w:tab/>
      </w:r>
      <w:r>
        <w:rPr>
          <w:noProof/>
        </w:rPr>
        <w:t xml:space="preserve">Zusammenzug Erfolgsrechnung nach funktionaler Gliederung </w:t>
      </w:r>
      <w:r w:rsidRPr="004B4889">
        <w:rPr>
          <w:noProof/>
        </w:rPr>
        <w:t>(1-stellige Kontenstufe)</w:t>
      </w:r>
      <w:r>
        <w:rPr>
          <w:noProof/>
        </w:rPr>
        <w:tab/>
      </w:r>
      <w:r>
        <w:rPr>
          <w:noProof/>
        </w:rPr>
        <w:fldChar w:fldCharType="begin"/>
      </w:r>
      <w:r>
        <w:rPr>
          <w:noProof/>
        </w:rPr>
        <w:instrText xml:space="preserve"> PAGEREF _Toc493148998 \h </w:instrText>
      </w:r>
      <w:r>
        <w:rPr>
          <w:noProof/>
        </w:rPr>
      </w:r>
      <w:r>
        <w:rPr>
          <w:noProof/>
        </w:rPr>
        <w:fldChar w:fldCharType="separate"/>
      </w:r>
      <w:r w:rsidR="00EB0F68">
        <w:rPr>
          <w:noProof/>
        </w:rPr>
        <w:t>14</w:t>
      </w:r>
      <w:r>
        <w:rPr>
          <w:noProof/>
        </w:rPr>
        <w:fldChar w:fldCharType="end"/>
      </w:r>
    </w:p>
    <w:p w:rsidR="002E4FCB" w:rsidRDefault="002E4FCB" w:rsidP="00754E37">
      <w:pPr>
        <w:pStyle w:val="Verzeichnis1"/>
        <w:rPr>
          <w:rFonts w:asciiTheme="minorHAnsi" w:eastAsiaTheme="minorEastAsia" w:hAnsiTheme="minorHAnsi"/>
          <w:sz w:val="22"/>
          <w:lang w:eastAsia="de-CH"/>
        </w:rPr>
      </w:pPr>
      <w:r>
        <w:t>5</w:t>
      </w:r>
      <w:r>
        <w:rPr>
          <w:rFonts w:asciiTheme="minorHAnsi" w:eastAsiaTheme="minorEastAsia" w:hAnsiTheme="minorHAnsi"/>
          <w:sz w:val="22"/>
          <w:lang w:eastAsia="de-CH"/>
        </w:rPr>
        <w:tab/>
      </w:r>
      <w:r>
        <w:t>Investitionsrechnung</w:t>
      </w:r>
      <w:r>
        <w:tab/>
      </w:r>
      <w:r>
        <w:fldChar w:fldCharType="begin"/>
      </w:r>
      <w:r>
        <w:instrText xml:space="preserve"> PAGEREF _Toc493148999 \h </w:instrText>
      </w:r>
      <w:r>
        <w:fldChar w:fldCharType="separate"/>
      </w:r>
      <w:r w:rsidR="00EB0F68">
        <w:t>15</w:t>
      </w:r>
      <w:r>
        <w:fldChar w:fldCharType="end"/>
      </w:r>
    </w:p>
    <w:p w:rsidR="002E4FCB" w:rsidRDefault="002E4FCB">
      <w:pPr>
        <w:pStyle w:val="Verzeichnis2"/>
        <w:tabs>
          <w:tab w:val="left" w:pos="880"/>
          <w:tab w:val="right" w:leader="dot" w:pos="9060"/>
        </w:tabs>
        <w:rPr>
          <w:rFonts w:asciiTheme="minorHAnsi" w:eastAsiaTheme="minorEastAsia" w:hAnsiTheme="minorHAnsi"/>
          <w:noProof/>
          <w:sz w:val="22"/>
          <w:lang w:eastAsia="de-CH"/>
        </w:rPr>
      </w:pPr>
      <w:r w:rsidRPr="004B4889">
        <w:rPr>
          <w:noProof/>
          <w:color w:val="000000"/>
        </w:rPr>
        <w:t>5.1</w:t>
      </w:r>
      <w:r>
        <w:rPr>
          <w:rFonts w:asciiTheme="minorHAnsi" w:eastAsiaTheme="minorEastAsia" w:hAnsiTheme="minorHAnsi"/>
          <w:noProof/>
          <w:sz w:val="22"/>
          <w:lang w:eastAsia="de-CH"/>
        </w:rPr>
        <w:tab/>
      </w:r>
      <w:r>
        <w:rPr>
          <w:noProof/>
        </w:rPr>
        <w:t>Zusammenzug Investitionsrechnung nach funktionaler Gliederung</w:t>
      </w:r>
      <w:r>
        <w:rPr>
          <w:noProof/>
        </w:rPr>
        <w:tab/>
      </w:r>
      <w:r>
        <w:rPr>
          <w:noProof/>
        </w:rPr>
        <w:fldChar w:fldCharType="begin"/>
      </w:r>
      <w:r>
        <w:rPr>
          <w:noProof/>
        </w:rPr>
        <w:instrText xml:space="preserve"> PAGEREF _Toc493149000 \h </w:instrText>
      </w:r>
      <w:r>
        <w:rPr>
          <w:noProof/>
        </w:rPr>
      </w:r>
      <w:r>
        <w:rPr>
          <w:noProof/>
        </w:rPr>
        <w:fldChar w:fldCharType="separate"/>
      </w:r>
      <w:r w:rsidR="00EB0F68">
        <w:rPr>
          <w:noProof/>
        </w:rPr>
        <w:t>15</w:t>
      </w:r>
      <w:r>
        <w:rPr>
          <w:noProof/>
        </w:rPr>
        <w:fldChar w:fldCharType="end"/>
      </w:r>
    </w:p>
    <w:p w:rsidR="002E4FCB" w:rsidRDefault="002E4FCB" w:rsidP="00754E37">
      <w:pPr>
        <w:pStyle w:val="Verzeichnis1"/>
        <w:rPr>
          <w:rFonts w:asciiTheme="minorHAnsi" w:eastAsiaTheme="minorEastAsia" w:hAnsiTheme="minorHAnsi"/>
          <w:sz w:val="22"/>
          <w:lang w:eastAsia="de-CH"/>
        </w:rPr>
      </w:pPr>
      <w:r>
        <w:t>6</w:t>
      </w:r>
      <w:r>
        <w:rPr>
          <w:rFonts w:asciiTheme="minorHAnsi" w:eastAsiaTheme="minorEastAsia" w:hAnsiTheme="minorHAnsi"/>
          <w:sz w:val="22"/>
          <w:lang w:eastAsia="de-CH"/>
        </w:rPr>
        <w:tab/>
      </w:r>
      <w:r>
        <w:t>Eigenkapitalnachweis</w:t>
      </w:r>
      <w:r>
        <w:tab/>
      </w:r>
      <w:r>
        <w:fldChar w:fldCharType="begin"/>
      </w:r>
      <w:r>
        <w:instrText xml:space="preserve"> PAGEREF _Toc493149001 \h </w:instrText>
      </w:r>
      <w:r>
        <w:fldChar w:fldCharType="separate"/>
      </w:r>
      <w:r w:rsidR="00EB0F68">
        <w:t>16</w:t>
      </w:r>
      <w:r>
        <w:fldChar w:fldCharType="end"/>
      </w:r>
    </w:p>
    <w:p w:rsidR="002E4FCB" w:rsidRDefault="002E4FCB">
      <w:pPr>
        <w:pStyle w:val="Verzeichnis2"/>
        <w:tabs>
          <w:tab w:val="left" w:pos="880"/>
          <w:tab w:val="right" w:leader="dot" w:pos="9060"/>
        </w:tabs>
        <w:rPr>
          <w:rFonts w:asciiTheme="minorHAnsi" w:eastAsiaTheme="minorEastAsia" w:hAnsiTheme="minorHAnsi"/>
          <w:noProof/>
          <w:sz w:val="22"/>
          <w:lang w:eastAsia="de-CH"/>
        </w:rPr>
      </w:pPr>
      <w:r w:rsidRPr="004B4889">
        <w:rPr>
          <w:rFonts w:cs="Arial"/>
          <w:noProof/>
          <w:color w:val="000000"/>
        </w:rPr>
        <w:t>6.1</w:t>
      </w:r>
      <w:r>
        <w:rPr>
          <w:rFonts w:asciiTheme="minorHAnsi" w:eastAsiaTheme="minorEastAsia" w:hAnsiTheme="minorHAnsi"/>
          <w:noProof/>
          <w:sz w:val="22"/>
          <w:lang w:eastAsia="de-CH"/>
        </w:rPr>
        <w:tab/>
      </w:r>
      <w:r w:rsidRPr="004B4889">
        <w:rPr>
          <w:rFonts w:cs="Arial"/>
          <w:noProof/>
        </w:rPr>
        <w:t>Auswertungen</w:t>
      </w:r>
      <w:r>
        <w:rPr>
          <w:noProof/>
        </w:rPr>
        <w:tab/>
      </w:r>
      <w:r>
        <w:rPr>
          <w:noProof/>
        </w:rPr>
        <w:fldChar w:fldCharType="begin"/>
      </w:r>
      <w:r>
        <w:rPr>
          <w:noProof/>
        </w:rPr>
        <w:instrText xml:space="preserve"> PAGEREF _Toc493149002 \h </w:instrText>
      </w:r>
      <w:r>
        <w:rPr>
          <w:noProof/>
        </w:rPr>
      </w:r>
      <w:r>
        <w:rPr>
          <w:noProof/>
        </w:rPr>
        <w:fldChar w:fldCharType="separate"/>
      </w:r>
      <w:r w:rsidR="00EB0F68">
        <w:rPr>
          <w:noProof/>
        </w:rPr>
        <w:t>16</w:t>
      </w:r>
      <w:r>
        <w:rPr>
          <w:noProof/>
        </w:rPr>
        <w:fldChar w:fldCharType="end"/>
      </w:r>
    </w:p>
    <w:p w:rsidR="002E4FCB" w:rsidRDefault="002E4FCB">
      <w:pPr>
        <w:pStyle w:val="Verzeichnis2"/>
        <w:tabs>
          <w:tab w:val="left" w:pos="880"/>
          <w:tab w:val="right" w:leader="dot" w:pos="9060"/>
        </w:tabs>
        <w:rPr>
          <w:rFonts w:asciiTheme="minorHAnsi" w:eastAsiaTheme="minorEastAsia" w:hAnsiTheme="minorHAnsi"/>
          <w:noProof/>
          <w:sz w:val="22"/>
          <w:lang w:eastAsia="de-CH"/>
        </w:rPr>
      </w:pPr>
      <w:r w:rsidRPr="004B4889">
        <w:rPr>
          <w:noProof/>
          <w:color w:val="000000"/>
        </w:rPr>
        <w:t>6.2</w:t>
      </w:r>
      <w:r>
        <w:rPr>
          <w:rFonts w:asciiTheme="minorHAnsi" w:eastAsiaTheme="minorEastAsia" w:hAnsiTheme="minorHAnsi"/>
          <w:noProof/>
          <w:sz w:val="22"/>
          <w:lang w:eastAsia="de-CH"/>
        </w:rPr>
        <w:tab/>
      </w:r>
      <w:r>
        <w:rPr>
          <w:noProof/>
        </w:rPr>
        <w:t>Kommentare zu den Auswertungen</w:t>
      </w:r>
      <w:r>
        <w:rPr>
          <w:noProof/>
        </w:rPr>
        <w:tab/>
      </w:r>
      <w:r>
        <w:rPr>
          <w:noProof/>
        </w:rPr>
        <w:fldChar w:fldCharType="begin"/>
      </w:r>
      <w:r>
        <w:rPr>
          <w:noProof/>
        </w:rPr>
        <w:instrText xml:space="preserve"> PAGEREF _Toc493149003 \h </w:instrText>
      </w:r>
      <w:r>
        <w:rPr>
          <w:noProof/>
        </w:rPr>
      </w:r>
      <w:r>
        <w:rPr>
          <w:noProof/>
        </w:rPr>
        <w:fldChar w:fldCharType="separate"/>
      </w:r>
      <w:r w:rsidR="00EB0F68">
        <w:rPr>
          <w:noProof/>
        </w:rPr>
        <w:t>16</w:t>
      </w:r>
      <w:r>
        <w:rPr>
          <w:noProof/>
        </w:rPr>
        <w:fldChar w:fldCharType="end"/>
      </w:r>
    </w:p>
    <w:p w:rsidR="002E4FCB" w:rsidRPr="006B067C" w:rsidRDefault="002E4FCB">
      <w:pPr>
        <w:pStyle w:val="Verzeichnis3"/>
        <w:tabs>
          <w:tab w:val="left" w:pos="1320"/>
          <w:tab w:val="right" w:leader="dot" w:pos="9060"/>
        </w:tabs>
        <w:rPr>
          <w:rFonts w:asciiTheme="minorHAnsi" w:eastAsiaTheme="minorEastAsia" w:hAnsiTheme="minorHAnsi"/>
          <w:noProof/>
          <w:sz w:val="22"/>
          <w:lang w:eastAsia="de-CH"/>
        </w:rPr>
      </w:pPr>
      <w:r w:rsidRPr="006B067C">
        <w:rPr>
          <w:noProof/>
        </w:rPr>
        <w:t>6.2.1</w:t>
      </w:r>
      <w:r w:rsidRPr="006B067C">
        <w:rPr>
          <w:rFonts w:asciiTheme="minorHAnsi" w:eastAsiaTheme="minorEastAsia" w:hAnsiTheme="minorHAnsi"/>
          <w:noProof/>
          <w:sz w:val="22"/>
          <w:lang w:eastAsia="de-CH"/>
        </w:rPr>
        <w:tab/>
      </w:r>
      <w:r w:rsidRPr="006B067C">
        <w:rPr>
          <w:noProof/>
        </w:rPr>
        <w:t>Spezialfinanzierungen im Eigenkapital</w:t>
      </w:r>
      <w:r w:rsidRPr="006B067C">
        <w:rPr>
          <w:noProof/>
        </w:rPr>
        <w:tab/>
      </w:r>
      <w:r w:rsidRPr="006B067C">
        <w:rPr>
          <w:noProof/>
        </w:rPr>
        <w:fldChar w:fldCharType="begin"/>
      </w:r>
      <w:r w:rsidRPr="006B067C">
        <w:rPr>
          <w:noProof/>
        </w:rPr>
        <w:instrText xml:space="preserve"> PAGEREF _Toc493149004 \h </w:instrText>
      </w:r>
      <w:r w:rsidRPr="006B067C">
        <w:rPr>
          <w:noProof/>
        </w:rPr>
      </w:r>
      <w:r w:rsidRPr="006B067C">
        <w:rPr>
          <w:noProof/>
        </w:rPr>
        <w:fldChar w:fldCharType="separate"/>
      </w:r>
      <w:r w:rsidR="00EB0F68">
        <w:rPr>
          <w:noProof/>
        </w:rPr>
        <w:t>16</w:t>
      </w:r>
      <w:r w:rsidRPr="006B067C">
        <w:rPr>
          <w:noProof/>
        </w:rPr>
        <w:fldChar w:fldCharType="end"/>
      </w:r>
    </w:p>
    <w:p w:rsidR="002E4FCB" w:rsidRPr="006B067C" w:rsidRDefault="002E4FCB">
      <w:pPr>
        <w:pStyle w:val="Verzeichnis3"/>
        <w:tabs>
          <w:tab w:val="left" w:pos="1320"/>
          <w:tab w:val="right" w:leader="dot" w:pos="9060"/>
        </w:tabs>
        <w:rPr>
          <w:rFonts w:asciiTheme="minorHAnsi" w:eastAsiaTheme="minorEastAsia" w:hAnsiTheme="minorHAnsi"/>
          <w:noProof/>
          <w:sz w:val="22"/>
          <w:lang w:eastAsia="de-CH"/>
        </w:rPr>
      </w:pPr>
      <w:r w:rsidRPr="006B067C">
        <w:rPr>
          <w:rFonts w:eastAsiaTheme="majorEastAsia" w:cstheme="majorBidi"/>
          <w:bCs/>
          <w:noProof/>
        </w:rPr>
        <w:t>6.2.2</w:t>
      </w:r>
      <w:r w:rsidRPr="006B067C">
        <w:rPr>
          <w:rFonts w:asciiTheme="minorHAnsi" w:eastAsiaTheme="minorEastAsia" w:hAnsiTheme="minorHAnsi"/>
          <w:noProof/>
          <w:sz w:val="22"/>
          <w:lang w:eastAsia="de-CH"/>
        </w:rPr>
        <w:tab/>
      </w:r>
      <w:r w:rsidRPr="006B067C">
        <w:rPr>
          <w:rFonts w:eastAsiaTheme="majorEastAsia" w:cstheme="majorBidi"/>
          <w:bCs/>
          <w:noProof/>
        </w:rPr>
        <w:t>Vorfinanzierungen im Eigenkapital</w:t>
      </w:r>
      <w:r w:rsidRPr="006B067C">
        <w:rPr>
          <w:noProof/>
        </w:rPr>
        <w:tab/>
      </w:r>
      <w:r w:rsidRPr="006B067C">
        <w:rPr>
          <w:noProof/>
        </w:rPr>
        <w:fldChar w:fldCharType="begin"/>
      </w:r>
      <w:r w:rsidRPr="006B067C">
        <w:rPr>
          <w:noProof/>
        </w:rPr>
        <w:instrText xml:space="preserve"> PAGEREF _Toc493149005 \h </w:instrText>
      </w:r>
      <w:r w:rsidRPr="006B067C">
        <w:rPr>
          <w:noProof/>
        </w:rPr>
      </w:r>
      <w:r w:rsidRPr="006B067C">
        <w:rPr>
          <w:noProof/>
        </w:rPr>
        <w:fldChar w:fldCharType="separate"/>
      </w:r>
      <w:r w:rsidR="00EB0F68">
        <w:rPr>
          <w:noProof/>
        </w:rPr>
        <w:t>16</w:t>
      </w:r>
      <w:r w:rsidRPr="006B067C">
        <w:rPr>
          <w:noProof/>
        </w:rPr>
        <w:fldChar w:fldCharType="end"/>
      </w:r>
    </w:p>
    <w:p w:rsidR="002E4FCB" w:rsidRPr="006B067C" w:rsidRDefault="002E4FCB">
      <w:pPr>
        <w:pStyle w:val="Verzeichnis3"/>
        <w:tabs>
          <w:tab w:val="left" w:pos="1320"/>
          <w:tab w:val="right" w:leader="dot" w:pos="9060"/>
        </w:tabs>
        <w:rPr>
          <w:rFonts w:asciiTheme="minorHAnsi" w:eastAsiaTheme="minorEastAsia" w:hAnsiTheme="minorHAnsi"/>
          <w:noProof/>
          <w:sz w:val="22"/>
          <w:lang w:eastAsia="de-CH"/>
        </w:rPr>
      </w:pPr>
      <w:r w:rsidRPr="006B067C">
        <w:rPr>
          <w:rFonts w:eastAsiaTheme="majorEastAsia" w:cstheme="majorBidi"/>
          <w:bCs/>
          <w:noProof/>
        </w:rPr>
        <w:t>6.2.3</w:t>
      </w:r>
      <w:r w:rsidRPr="006B067C">
        <w:rPr>
          <w:rFonts w:asciiTheme="minorHAnsi" w:eastAsiaTheme="minorEastAsia" w:hAnsiTheme="minorHAnsi"/>
          <w:noProof/>
          <w:sz w:val="22"/>
          <w:lang w:eastAsia="de-CH"/>
        </w:rPr>
        <w:tab/>
      </w:r>
      <w:r w:rsidRPr="006B067C">
        <w:rPr>
          <w:rFonts w:eastAsiaTheme="majorEastAsia" w:cstheme="majorBidi"/>
          <w:bCs/>
          <w:noProof/>
        </w:rPr>
        <w:t>Finanzpolitische Reserve</w:t>
      </w:r>
      <w:r w:rsidRPr="006B067C">
        <w:rPr>
          <w:noProof/>
        </w:rPr>
        <w:tab/>
      </w:r>
      <w:r w:rsidRPr="006B067C">
        <w:rPr>
          <w:noProof/>
        </w:rPr>
        <w:fldChar w:fldCharType="begin"/>
      </w:r>
      <w:r w:rsidRPr="006B067C">
        <w:rPr>
          <w:noProof/>
        </w:rPr>
        <w:instrText xml:space="preserve"> PAGEREF _Toc493149006 \h </w:instrText>
      </w:r>
      <w:r w:rsidRPr="006B067C">
        <w:rPr>
          <w:noProof/>
        </w:rPr>
      </w:r>
      <w:r w:rsidRPr="006B067C">
        <w:rPr>
          <w:noProof/>
        </w:rPr>
        <w:fldChar w:fldCharType="separate"/>
      </w:r>
      <w:r w:rsidR="00EB0F68">
        <w:rPr>
          <w:noProof/>
        </w:rPr>
        <w:t>16</w:t>
      </w:r>
      <w:r w:rsidRPr="006B067C">
        <w:rPr>
          <w:noProof/>
        </w:rPr>
        <w:fldChar w:fldCharType="end"/>
      </w:r>
    </w:p>
    <w:p w:rsidR="002E4FCB" w:rsidRPr="006B067C" w:rsidRDefault="002E4FCB">
      <w:pPr>
        <w:pStyle w:val="Verzeichnis3"/>
        <w:tabs>
          <w:tab w:val="left" w:pos="1320"/>
          <w:tab w:val="right" w:leader="dot" w:pos="9060"/>
        </w:tabs>
        <w:rPr>
          <w:rFonts w:asciiTheme="minorHAnsi" w:eastAsiaTheme="minorEastAsia" w:hAnsiTheme="minorHAnsi"/>
          <w:noProof/>
          <w:sz w:val="22"/>
          <w:lang w:eastAsia="de-CH"/>
        </w:rPr>
      </w:pPr>
      <w:r w:rsidRPr="006B067C">
        <w:rPr>
          <w:rFonts w:eastAsiaTheme="majorEastAsia" w:cstheme="majorBidi"/>
          <w:bCs/>
          <w:noProof/>
        </w:rPr>
        <w:t>6.2.4</w:t>
      </w:r>
      <w:r w:rsidRPr="006B067C">
        <w:rPr>
          <w:rFonts w:asciiTheme="minorHAnsi" w:eastAsiaTheme="minorEastAsia" w:hAnsiTheme="minorHAnsi"/>
          <w:noProof/>
          <w:sz w:val="22"/>
          <w:lang w:eastAsia="de-CH"/>
        </w:rPr>
        <w:tab/>
      </w:r>
      <w:r w:rsidRPr="006B067C">
        <w:rPr>
          <w:rFonts w:eastAsiaTheme="majorEastAsia" w:cstheme="majorBidi"/>
          <w:bCs/>
          <w:noProof/>
        </w:rPr>
        <w:t>Neubewertungsreserve Finanzvermögen</w:t>
      </w:r>
      <w:r w:rsidRPr="006B067C">
        <w:rPr>
          <w:noProof/>
        </w:rPr>
        <w:tab/>
      </w:r>
      <w:r w:rsidRPr="006B067C">
        <w:rPr>
          <w:noProof/>
        </w:rPr>
        <w:fldChar w:fldCharType="begin"/>
      </w:r>
      <w:r w:rsidRPr="006B067C">
        <w:rPr>
          <w:noProof/>
        </w:rPr>
        <w:instrText xml:space="preserve"> PAGEREF _Toc493149007 \h </w:instrText>
      </w:r>
      <w:r w:rsidRPr="006B067C">
        <w:rPr>
          <w:noProof/>
        </w:rPr>
      </w:r>
      <w:r w:rsidRPr="006B067C">
        <w:rPr>
          <w:noProof/>
        </w:rPr>
        <w:fldChar w:fldCharType="separate"/>
      </w:r>
      <w:r w:rsidR="00EB0F68">
        <w:rPr>
          <w:noProof/>
        </w:rPr>
        <w:t>17</w:t>
      </w:r>
      <w:r w:rsidRPr="006B067C">
        <w:rPr>
          <w:noProof/>
        </w:rPr>
        <w:fldChar w:fldCharType="end"/>
      </w:r>
    </w:p>
    <w:p w:rsidR="002E4FCB" w:rsidRPr="006B067C" w:rsidRDefault="002E4FCB">
      <w:pPr>
        <w:pStyle w:val="Verzeichnis3"/>
        <w:tabs>
          <w:tab w:val="left" w:pos="1320"/>
          <w:tab w:val="right" w:leader="dot" w:pos="9060"/>
        </w:tabs>
        <w:rPr>
          <w:rFonts w:asciiTheme="minorHAnsi" w:eastAsiaTheme="minorEastAsia" w:hAnsiTheme="minorHAnsi"/>
          <w:noProof/>
          <w:sz w:val="22"/>
          <w:lang w:eastAsia="de-CH"/>
        </w:rPr>
      </w:pPr>
      <w:r w:rsidRPr="006B067C">
        <w:rPr>
          <w:rFonts w:eastAsiaTheme="majorEastAsia" w:cstheme="majorBidi"/>
          <w:bCs/>
          <w:noProof/>
        </w:rPr>
        <w:t>6.2.5</w:t>
      </w:r>
      <w:r w:rsidRPr="006B067C">
        <w:rPr>
          <w:rFonts w:asciiTheme="minorHAnsi" w:eastAsiaTheme="minorEastAsia" w:hAnsiTheme="minorHAnsi"/>
          <w:noProof/>
          <w:sz w:val="22"/>
          <w:lang w:eastAsia="de-CH"/>
        </w:rPr>
        <w:tab/>
      </w:r>
      <w:r w:rsidRPr="006B067C">
        <w:rPr>
          <w:rFonts w:eastAsiaTheme="majorEastAsia" w:cstheme="majorBidi"/>
          <w:bCs/>
          <w:noProof/>
        </w:rPr>
        <w:t>Bilanzüberschuss</w:t>
      </w:r>
      <w:r w:rsidRPr="006B067C">
        <w:rPr>
          <w:noProof/>
        </w:rPr>
        <w:tab/>
      </w:r>
      <w:r w:rsidRPr="006B067C">
        <w:rPr>
          <w:noProof/>
        </w:rPr>
        <w:fldChar w:fldCharType="begin"/>
      </w:r>
      <w:r w:rsidRPr="006B067C">
        <w:rPr>
          <w:noProof/>
        </w:rPr>
        <w:instrText xml:space="preserve"> PAGEREF _Toc493149008 \h </w:instrText>
      </w:r>
      <w:r w:rsidRPr="006B067C">
        <w:rPr>
          <w:noProof/>
        </w:rPr>
      </w:r>
      <w:r w:rsidRPr="006B067C">
        <w:rPr>
          <w:noProof/>
        </w:rPr>
        <w:fldChar w:fldCharType="separate"/>
      </w:r>
      <w:r w:rsidR="00EB0F68">
        <w:rPr>
          <w:noProof/>
        </w:rPr>
        <w:t>17</w:t>
      </w:r>
      <w:r w:rsidRPr="006B067C">
        <w:rPr>
          <w:noProof/>
        </w:rPr>
        <w:fldChar w:fldCharType="end"/>
      </w:r>
    </w:p>
    <w:p w:rsidR="002E4FCB" w:rsidRDefault="002E4FCB" w:rsidP="00754E37">
      <w:pPr>
        <w:pStyle w:val="Verzeichnis1"/>
        <w:rPr>
          <w:rFonts w:asciiTheme="minorHAnsi" w:eastAsiaTheme="minorEastAsia" w:hAnsiTheme="minorHAnsi"/>
          <w:sz w:val="22"/>
          <w:lang w:eastAsia="de-CH"/>
        </w:rPr>
      </w:pPr>
      <w:r>
        <w:t>7</w:t>
      </w:r>
      <w:r>
        <w:rPr>
          <w:rFonts w:asciiTheme="minorHAnsi" w:eastAsiaTheme="minorEastAsia" w:hAnsiTheme="minorHAnsi"/>
          <w:sz w:val="22"/>
          <w:lang w:eastAsia="de-CH"/>
        </w:rPr>
        <w:tab/>
      </w:r>
      <w:r>
        <w:t>Antrag des Gemeinderates an die Gemeindeversammlung</w:t>
      </w:r>
      <w:r>
        <w:tab/>
      </w:r>
      <w:r>
        <w:fldChar w:fldCharType="begin"/>
      </w:r>
      <w:r>
        <w:instrText xml:space="preserve"> PAGEREF _Toc493149009 \h </w:instrText>
      </w:r>
      <w:r>
        <w:fldChar w:fldCharType="separate"/>
      </w:r>
      <w:r w:rsidR="00EB0F68">
        <w:t>18</w:t>
      </w:r>
      <w:r>
        <w:fldChar w:fldCharType="end"/>
      </w:r>
    </w:p>
    <w:p w:rsidR="002E4FCB" w:rsidRDefault="002E4FCB" w:rsidP="00754E37">
      <w:pPr>
        <w:pStyle w:val="Verzeichnis1"/>
        <w:rPr>
          <w:rFonts w:asciiTheme="minorHAnsi" w:eastAsiaTheme="minorEastAsia" w:hAnsiTheme="minorHAnsi"/>
          <w:sz w:val="22"/>
          <w:lang w:eastAsia="de-CH"/>
        </w:rPr>
      </w:pPr>
      <w:r>
        <w:lastRenderedPageBreak/>
        <w:t>8</w:t>
      </w:r>
      <w:r>
        <w:rPr>
          <w:rFonts w:asciiTheme="minorHAnsi" w:eastAsiaTheme="minorEastAsia" w:hAnsiTheme="minorHAnsi"/>
          <w:sz w:val="22"/>
          <w:lang w:eastAsia="de-CH"/>
        </w:rPr>
        <w:tab/>
      </w:r>
      <w:r>
        <w:t>Genehmigung Budget</w:t>
      </w:r>
      <w:r>
        <w:tab/>
      </w:r>
      <w:r>
        <w:fldChar w:fldCharType="begin"/>
      </w:r>
      <w:r>
        <w:instrText xml:space="preserve"> PAGEREF _Toc493149010 \h </w:instrText>
      </w:r>
      <w:r>
        <w:fldChar w:fldCharType="separate"/>
      </w:r>
      <w:r w:rsidR="00EB0F68">
        <w:t>18</w:t>
      </w:r>
      <w:r>
        <w:fldChar w:fldCharType="end"/>
      </w:r>
    </w:p>
    <w:p w:rsidR="00C628D5" w:rsidRPr="00C628D5" w:rsidRDefault="00474010" w:rsidP="00EB41BF">
      <w:pPr>
        <w:rPr>
          <w:rFonts w:cs="Arial"/>
          <w:sz w:val="8"/>
          <w:szCs w:val="8"/>
        </w:rPr>
      </w:pPr>
      <w:r w:rsidRPr="001147E1">
        <w:rPr>
          <w:rFonts w:cs="Arial"/>
          <w:szCs w:val="20"/>
          <w:highlight w:val="lightGray"/>
        </w:rPr>
        <w:fldChar w:fldCharType="end"/>
      </w:r>
    </w:p>
    <w:p w:rsidR="00EE6D71" w:rsidRPr="00163A09" w:rsidRDefault="00186A6D" w:rsidP="00C628D5">
      <w:pPr>
        <w:pBdr>
          <w:bottom w:val="single" w:sz="4" w:space="1" w:color="auto"/>
        </w:pBdr>
        <w:rPr>
          <w:rFonts w:cs="Arial"/>
          <w:b/>
          <w:sz w:val="24"/>
          <w:szCs w:val="24"/>
        </w:rPr>
      </w:pPr>
      <w:r w:rsidRPr="00163A09">
        <w:rPr>
          <w:rFonts w:cs="Arial"/>
          <w:b/>
          <w:sz w:val="24"/>
          <w:szCs w:val="24"/>
        </w:rPr>
        <w:t>Vorbericht Budget 201</w:t>
      </w:r>
      <w:r w:rsidR="0046462D">
        <w:rPr>
          <w:rFonts w:cs="Arial"/>
          <w:b/>
          <w:sz w:val="24"/>
          <w:szCs w:val="24"/>
        </w:rPr>
        <w:t>8</w:t>
      </w:r>
    </w:p>
    <w:p w:rsidR="00912603" w:rsidRDefault="00912603" w:rsidP="00EB41BF">
      <w:pPr>
        <w:pStyle w:val="berschrift1"/>
      </w:pPr>
      <w:bookmarkStart w:id="0" w:name="_Toc493148971"/>
      <w:r w:rsidRPr="00912603">
        <w:t>Auf einen Blick (Management Summary)</w:t>
      </w:r>
      <w:bookmarkEnd w:id="0"/>
    </w:p>
    <w:p w:rsidR="00912603" w:rsidRPr="00912603" w:rsidRDefault="00912603" w:rsidP="00912603">
      <w:pPr>
        <w:autoSpaceDE w:val="0"/>
        <w:autoSpaceDN w:val="0"/>
        <w:adjustRightInd w:val="0"/>
        <w:rPr>
          <w:rFonts w:ascii="Helvetica-Bold" w:hAnsi="Helvetica-Bold" w:cs="Helvetica-Bold"/>
          <w:b/>
          <w:bCs/>
          <w:sz w:val="24"/>
          <w:szCs w:val="24"/>
        </w:rPr>
      </w:pPr>
    </w:p>
    <w:p w:rsidR="00912603" w:rsidRDefault="00912603" w:rsidP="002E4FCB">
      <w:r w:rsidRPr="00912603">
        <w:t xml:space="preserve">Der Gesamthaushalt schliesst mit einem Aufwandüberschuss von CHF </w:t>
      </w:r>
      <w:r>
        <w:t>404‘260</w:t>
      </w:r>
      <w:r w:rsidRPr="00912603">
        <w:rPr>
          <w:rFonts w:ascii="ArialMT" w:hAnsi="ArialMT" w:cs="ArialMT"/>
        </w:rPr>
        <w:t xml:space="preserve"> </w:t>
      </w:r>
      <w:r w:rsidRPr="00912603">
        <w:t>ab.</w:t>
      </w:r>
    </w:p>
    <w:p w:rsidR="002E4FCB" w:rsidRPr="00912603" w:rsidRDefault="002E4FCB" w:rsidP="002E4FCB"/>
    <w:p w:rsidR="00912603" w:rsidRPr="00912603" w:rsidRDefault="00912603" w:rsidP="002E4FCB">
      <w:r w:rsidRPr="00912603">
        <w:t xml:space="preserve">Im Allg. Haushalt wird ein Aufwandüberschuss von CHF </w:t>
      </w:r>
      <w:r>
        <w:rPr>
          <w:rFonts w:ascii="ArialMT" w:hAnsi="ArialMT" w:cs="ArialMT"/>
        </w:rPr>
        <w:t>191‘260</w:t>
      </w:r>
      <w:r w:rsidRPr="00912603">
        <w:rPr>
          <w:rFonts w:ascii="ArialMT" w:hAnsi="ArialMT" w:cs="ArialMT"/>
        </w:rPr>
        <w:t xml:space="preserve"> </w:t>
      </w:r>
      <w:r w:rsidRPr="00912603">
        <w:t>ausgewiesen.</w:t>
      </w:r>
    </w:p>
    <w:p w:rsidR="002E4FCB" w:rsidRDefault="002E4FCB" w:rsidP="002E4FCB"/>
    <w:p w:rsidR="00912603" w:rsidRDefault="00912603" w:rsidP="002E4FCB">
      <w:r w:rsidRPr="00912603">
        <w:t>Die gebührenfinanzierten Spezialfinanzierungen schliessen mit einem Aufwandüberschuss von</w:t>
      </w:r>
      <w:r w:rsidR="00733223">
        <w:t xml:space="preserve">    </w:t>
      </w:r>
      <w:r w:rsidRPr="00912603">
        <w:t xml:space="preserve"> CHF</w:t>
      </w:r>
      <w:r w:rsidR="00733223">
        <w:t xml:space="preserve"> </w:t>
      </w:r>
      <w:r>
        <w:rPr>
          <w:rFonts w:ascii="ArialMT" w:hAnsi="ArialMT" w:cs="ArialMT"/>
        </w:rPr>
        <w:t>21</w:t>
      </w:r>
      <w:r w:rsidR="00A20281">
        <w:rPr>
          <w:rFonts w:ascii="ArialMT" w:hAnsi="ArialMT" w:cs="ArialMT"/>
        </w:rPr>
        <w:t>3</w:t>
      </w:r>
      <w:r>
        <w:rPr>
          <w:rFonts w:ascii="ArialMT" w:hAnsi="ArialMT" w:cs="ArialMT"/>
        </w:rPr>
        <w:t>‘</w:t>
      </w:r>
      <w:r w:rsidR="00A20281">
        <w:rPr>
          <w:rFonts w:ascii="ArialMT" w:hAnsi="ArialMT" w:cs="ArialMT"/>
        </w:rPr>
        <w:t>0</w:t>
      </w:r>
      <w:r>
        <w:rPr>
          <w:rFonts w:ascii="ArialMT" w:hAnsi="ArialMT" w:cs="ArialMT"/>
        </w:rPr>
        <w:t>00</w:t>
      </w:r>
      <w:r w:rsidRPr="00912603">
        <w:rPr>
          <w:rFonts w:ascii="ArialMT" w:hAnsi="ArialMT" w:cs="ArialMT"/>
        </w:rPr>
        <w:t xml:space="preserve"> </w:t>
      </w:r>
      <w:r w:rsidRPr="00912603">
        <w:t>ab.</w:t>
      </w:r>
    </w:p>
    <w:p w:rsidR="00AD7AD8" w:rsidRDefault="00AD7AD8" w:rsidP="002E4FCB"/>
    <w:p w:rsidR="00C628D5" w:rsidRPr="00912603" w:rsidRDefault="00C628D5" w:rsidP="002E4FCB"/>
    <w:p w:rsidR="00733223" w:rsidRDefault="00912603" w:rsidP="002E4FCB">
      <w:r w:rsidRPr="00912603">
        <w:t>Die Ergebnisse sehen im Detail wie folgt aus:</w:t>
      </w:r>
      <w:r w:rsidR="00733223" w:rsidRPr="00733223">
        <w:rPr>
          <w:noProof/>
          <w:lang w:eastAsia="de-CH"/>
        </w:rPr>
        <w:drawing>
          <wp:inline distT="0" distB="0" distL="0" distR="0">
            <wp:extent cx="6082665" cy="3482975"/>
            <wp:effectExtent l="0" t="0" r="0" b="317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82665" cy="3482975"/>
                    </a:xfrm>
                    <a:prstGeom prst="rect">
                      <a:avLst/>
                    </a:prstGeom>
                    <a:noFill/>
                    <a:ln>
                      <a:noFill/>
                    </a:ln>
                  </pic:spPr>
                </pic:pic>
              </a:graphicData>
            </a:graphic>
          </wp:inline>
        </w:drawing>
      </w:r>
      <w:r w:rsidR="00733223" w:rsidRPr="00733223">
        <w:t xml:space="preserve"> </w:t>
      </w:r>
    </w:p>
    <w:p w:rsidR="00C628D5" w:rsidRDefault="00C628D5" w:rsidP="002E4FCB"/>
    <w:p w:rsidR="00C628D5" w:rsidRDefault="00C628D5" w:rsidP="002E4FCB"/>
    <w:p w:rsidR="00C628D5" w:rsidRDefault="00C628D5" w:rsidP="002E4FCB"/>
    <w:p w:rsidR="00186A6D" w:rsidRPr="00EB41BF" w:rsidRDefault="00186A6D" w:rsidP="00EB41BF">
      <w:pPr>
        <w:pStyle w:val="berschrift1"/>
      </w:pPr>
      <w:bookmarkStart w:id="1" w:name="_Toc493148972"/>
      <w:r w:rsidRPr="00EB41BF">
        <w:t xml:space="preserve">Rechnungslegungsgrundsätze Harmonisiertes </w:t>
      </w:r>
      <w:r w:rsidR="00A20281" w:rsidRPr="00EB41BF">
        <w:t>R</w:t>
      </w:r>
      <w:r w:rsidRPr="00EB41BF">
        <w:t xml:space="preserve">echnungslegungsmodell 2 </w:t>
      </w:r>
      <w:r w:rsidR="00AD21EC" w:rsidRPr="00EB41BF">
        <w:t>(</w:t>
      </w:r>
      <w:r w:rsidRPr="00EB41BF">
        <w:t>HRM2</w:t>
      </w:r>
      <w:r w:rsidR="00AD21EC" w:rsidRPr="00EB41BF">
        <w:t>)</w:t>
      </w:r>
      <w:bookmarkEnd w:id="1"/>
    </w:p>
    <w:p w:rsidR="006F3F4A" w:rsidRPr="00163A09" w:rsidRDefault="006F3F4A" w:rsidP="00AF460A">
      <w:pPr>
        <w:pStyle w:val="berschrift2"/>
        <w:spacing w:before="240"/>
        <w:ind w:left="578" w:hanging="578"/>
        <w:rPr>
          <w:rStyle w:val="Fett"/>
          <w:b/>
          <w:bCs/>
          <w:sz w:val="22"/>
        </w:rPr>
      </w:pPr>
      <w:bookmarkStart w:id="2" w:name="_Toc493148973"/>
      <w:r w:rsidRPr="00163A09">
        <w:rPr>
          <w:rStyle w:val="Fett"/>
          <w:b/>
          <w:bCs/>
          <w:sz w:val="22"/>
        </w:rPr>
        <w:t>Allgemeines</w:t>
      </w:r>
      <w:bookmarkEnd w:id="2"/>
    </w:p>
    <w:p w:rsidR="006F3F4A" w:rsidRDefault="006F3F4A" w:rsidP="00CA09C7">
      <w:pPr>
        <w:jc w:val="both"/>
      </w:pPr>
      <w:r w:rsidRPr="00163A09">
        <w:t>Das Budget 201</w:t>
      </w:r>
      <w:r w:rsidR="00D243CA">
        <w:t>8</w:t>
      </w:r>
      <w:r w:rsidR="00BF40BF">
        <w:t xml:space="preserve"> </w:t>
      </w:r>
      <w:r w:rsidR="00967A53">
        <w:t xml:space="preserve">wurde </w:t>
      </w:r>
      <w:r w:rsidRPr="00163A09">
        <w:t>nach dem neuen Rechnungslegungsmodell HRM2</w:t>
      </w:r>
      <w:r w:rsidR="00C34E6D" w:rsidRPr="00163A09">
        <w:t>, gemäss Art. 70 Gemeindegesetz</w:t>
      </w:r>
      <w:r w:rsidR="00E30176">
        <w:t xml:space="preserve"> (GG</w:t>
      </w:r>
      <w:r w:rsidR="00AD21EC" w:rsidRPr="00163A09">
        <w:rPr>
          <w:szCs w:val="20"/>
        </w:rPr>
        <w:t>)</w:t>
      </w:r>
      <w:r w:rsidR="00C34E6D" w:rsidRPr="00163A09">
        <w:rPr>
          <w:szCs w:val="20"/>
        </w:rPr>
        <w:t>,</w:t>
      </w:r>
      <w:r w:rsidRPr="00163A09">
        <w:rPr>
          <w:szCs w:val="20"/>
        </w:rPr>
        <w:t xml:space="preserve"> </w:t>
      </w:r>
      <w:r w:rsidRPr="00163A09">
        <w:t xml:space="preserve">erstellt. </w:t>
      </w:r>
    </w:p>
    <w:p w:rsidR="00365E8C" w:rsidRDefault="00365E8C" w:rsidP="00CA09C7">
      <w:pPr>
        <w:jc w:val="both"/>
      </w:pPr>
    </w:p>
    <w:p w:rsidR="00E45808" w:rsidRPr="009A36BD" w:rsidRDefault="00C57C81" w:rsidP="00AF460A">
      <w:pPr>
        <w:pStyle w:val="berschrift2"/>
        <w:spacing w:before="240"/>
        <w:ind w:left="578" w:hanging="578"/>
      </w:pPr>
      <w:bookmarkStart w:id="3" w:name="_Toc493148974"/>
      <w:r w:rsidRPr="009A36BD">
        <w:t>Abschreibungen</w:t>
      </w:r>
      <w:bookmarkEnd w:id="3"/>
    </w:p>
    <w:p w:rsidR="00125CE9" w:rsidRPr="00A20281" w:rsidRDefault="00E45808" w:rsidP="000F6A10">
      <w:pPr>
        <w:pStyle w:val="berschrift3"/>
        <w:tabs>
          <w:tab w:val="right" w:pos="8931"/>
        </w:tabs>
        <w:rPr>
          <w:b/>
        </w:rPr>
      </w:pPr>
      <w:bookmarkStart w:id="4" w:name="_Toc493148975"/>
      <w:r w:rsidRPr="00A20281">
        <w:rPr>
          <w:b/>
        </w:rPr>
        <w:t>Bestehendes Verwaltungsvermögen</w:t>
      </w:r>
      <w:r w:rsidR="00AD21EC" w:rsidRPr="00A20281">
        <w:rPr>
          <w:b/>
        </w:rPr>
        <w:t xml:space="preserve"> </w:t>
      </w:r>
      <w:r w:rsidR="00915B9C" w:rsidRPr="00A20281">
        <w:rPr>
          <w:b/>
        </w:rPr>
        <w:t>(Übergangsbestimm.</w:t>
      </w:r>
      <w:r w:rsidR="00FD7D62" w:rsidRPr="00A20281">
        <w:rPr>
          <w:b/>
        </w:rPr>
        <w:t xml:space="preserve"> Ziff. 4.1.1 bis 4.1.4 GV)</w:t>
      </w:r>
      <w:bookmarkEnd w:id="4"/>
    </w:p>
    <w:p w:rsidR="000F6A10" w:rsidRDefault="003E38A4" w:rsidP="000F6A10">
      <w:pPr>
        <w:tabs>
          <w:tab w:val="left" w:pos="7230"/>
          <w:tab w:val="right" w:pos="8931"/>
          <w:tab w:val="right" w:pos="9072"/>
        </w:tabs>
        <w:ind w:right="-995"/>
        <w:rPr>
          <w:b/>
        </w:rPr>
      </w:pPr>
      <w:r>
        <w:t xml:space="preserve">Verwaltungsvermögen </w:t>
      </w:r>
      <w:r>
        <w:tab/>
      </w:r>
      <w:r w:rsidR="000F6A10">
        <w:rPr>
          <w:b/>
        </w:rPr>
        <w:t>CHF</w:t>
      </w:r>
      <w:r w:rsidR="000F6A10">
        <w:rPr>
          <w:b/>
        </w:rPr>
        <w:tab/>
        <w:t>1‘776‘328.60</w:t>
      </w:r>
    </w:p>
    <w:p w:rsidR="000F6A10" w:rsidRPr="000F6A10" w:rsidRDefault="000F6A10" w:rsidP="000F6A10">
      <w:pPr>
        <w:tabs>
          <w:tab w:val="left" w:pos="7230"/>
          <w:tab w:val="right" w:pos="8931"/>
          <w:tab w:val="right" w:pos="9072"/>
        </w:tabs>
        <w:ind w:right="139"/>
      </w:pPr>
      <w:r>
        <w:t>zuzüglich:</w:t>
      </w:r>
    </w:p>
    <w:p w:rsidR="000F6A10" w:rsidRPr="000F6A10" w:rsidRDefault="000F6A10" w:rsidP="000F6A10">
      <w:pPr>
        <w:tabs>
          <w:tab w:val="left" w:pos="7230"/>
          <w:tab w:val="right" w:pos="8931"/>
          <w:tab w:val="right" w:pos="9072"/>
        </w:tabs>
        <w:ind w:right="-2"/>
      </w:pPr>
      <w:r>
        <w:t>Umbuchung Verwaltungsvermögen vom Finanz- ins Verwaltungsvermögen</w:t>
      </w:r>
      <w:r>
        <w:tab/>
        <w:t>CHF</w:t>
      </w:r>
      <w:r>
        <w:tab/>
        <w:t>308‘888.75</w:t>
      </w:r>
    </w:p>
    <w:p w:rsidR="00124404" w:rsidRDefault="00124404" w:rsidP="000F6A10">
      <w:pPr>
        <w:tabs>
          <w:tab w:val="left" w:pos="7230"/>
          <w:tab w:val="right" w:pos="8931"/>
          <w:tab w:val="right" w:pos="9072"/>
        </w:tabs>
        <w:ind w:right="139"/>
      </w:pPr>
      <w:r>
        <w:t>abzüglich:</w:t>
      </w:r>
    </w:p>
    <w:p w:rsidR="00C416AE" w:rsidRPr="00A87CB5" w:rsidRDefault="00C416AE" w:rsidP="000F6A10">
      <w:pPr>
        <w:tabs>
          <w:tab w:val="left" w:pos="7088"/>
          <w:tab w:val="left" w:pos="7230"/>
          <w:tab w:val="right" w:pos="8931"/>
          <w:tab w:val="right" w:pos="9072"/>
        </w:tabs>
        <w:ind w:right="139"/>
      </w:pPr>
      <w:r w:rsidRPr="00A87CB5">
        <w:t>./. Darlehen und Beteiligungen im Verwaltungsvermögen</w:t>
      </w:r>
      <w:r w:rsidRPr="00A87CB5">
        <w:tab/>
      </w:r>
      <w:r w:rsidR="00D243CA">
        <w:t>-</w:t>
      </w:r>
      <w:r w:rsidR="00D243CA">
        <w:tab/>
      </w:r>
      <w:r w:rsidR="000F6A10">
        <w:t>CHF</w:t>
      </w:r>
      <w:r w:rsidR="000F6A10">
        <w:tab/>
      </w:r>
      <w:r w:rsidRPr="00A87CB5">
        <w:t>1‘003.00</w:t>
      </w:r>
    </w:p>
    <w:p w:rsidR="00C416AE" w:rsidRDefault="00C416AE" w:rsidP="000F6A10">
      <w:pPr>
        <w:pStyle w:val="Listenabsatz"/>
        <w:tabs>
          <w:tab w:val="left" w:pos="7088"/>
          <w:tab w:val="left" w:pos="7230"/>
          <w:tab w:val="right" w:pos="8931"/>
          <w:tab w:val="right" w:pos="9072"/>
        </w:tabs>
        <w:ind w:left="0" w:right="139"/>
      </w:pPr>
      <w:r w:rsidRPr="00A87CB5">
        <w:lastRenderedPageBreak/>
        <w:t>./. Verwaltungsvermögen i</w:t>
      </w:r>
      <w:r w:rsidR="00D243CA">
        <w:t>m</w:t>
      </w:r>
      <w:r w:rsidRPr="00A87CB5">
        <w:t xml:space="preserve"> Bereich Wasser</w:t>
      </w:r>
      <w:r w:rsidRPr="00A87CB5">
        <w:tab/>
      </w:r>
      <w:r w:rsidR="00D243CA">
        <w:t>-</w:t>
      </w:r>
      <w:r w:rsidR="00D243CA">
        <w:tab/>
      </w:r>
      <w:r w:rsidRPr="00A87CB5">
        <w:t>CHF</w:t>
      </w:r>
      <w:r w:rsidRPr="00A87CB5">
        <w:tab/>
      </w:r>
      <w:r w:rsidR="00D243CA">
        <w:t>1</w:t>
      </w:r>
      <w:r w:rsidRPr="00A87CB5">
        <w:t>.00</w:t>
      </w:r>
    </w:p>
    <w:p w:rsidR="00D243CA" w:rsidRPr="00A87CB5" w:rsidRDefault="00D243CA" w:rsidP="000F6A10">
      <w:pPr>
        <w:pStyle w:val="Listenabsatz"/>
        <w:tabs>
          <w:tab w:val="left" w:pos="7088"/>
          <w:tab w:val="left" w:pos="7230"/>
          <w:tab w:val="right" w:pos="8931"/>
          <w:tab w:val="right" w:pos="9072"/>
        </w:tabs>
        <w:ind w:left="0" w:right="139"/>
      </w:pPr>
      <w:r>
        <w:t>./. Verwaltungsvermögen im Bereich Abwasser</w:t>
      </w:r>
      <w:r>
        <w:tab/>
        <w:t>-</w:t>
      </w:r>
      <w:r>
        <w:tab/>
        <w:t>CHF</w:t>
      </w:r>
      <w:r>
        <w:tab/>
        <w:t>1.00</w:t>
      </w:r>
    </w:p>
    <w:p w:rsidR="00C416AE" w:rsidRDefault="00C416AE" w:rsidP="000F6A10">
      <w:pPr>
        <w:pStyle w:val="Listenabsatz"/>
        <w:tabs>
          <w:tab w:val="left" w:pos="7088"/>
          <w:tab w:val="left" w:pos="7230"/>
          <w:tab w:val="right" w:pos="8931"/>
          <w:tab w:val="right" w:pos="9072"/>
        </w:tabs>
        <w:ind w:left="0" w:right="139"/>
      </w:pPr>
      <w:r w:rsidRPr="00A87CB5">
        <w:t>./. Verwaltungsvermögen i</w:t>
      </w:r>
      <w:r w:rsidR="00D243CA">
        <w:t>m</w:t>
      </w:r>
      <w:r w:rsidRPr="00A87CB5">
        <w:t xml:space="preserve"> Bereich Abfall </w:t>
      </w:r>
      <w:r w:rsidRPr="00A87CB5">
        <w:tab/>
      </w:r>
      <w:r w:rsidR="00D243CA">
        <w:t>-</w:t>
      </w:r>
      <w:r w:rsidR="00D243CA">
        <w:tab/>
      </w:r>
      <w:r w:rsidRPr="00A87CB5">
        <w:t>CHF</w:t>
      </w:r>
      <w:r w:rsidRPr="00A87CB5">
        <w:tab/>
      </w:r>
      <w:r w:rsidR="00D243CA">
        <w:t>2‘651.35</w:t>
      </w:r>
    </w:p>
    <w:p w:rsidR="00D243CA" w:rsidRDefault="00D243CA" w:rsidP="000F6A10">
      <w:pPr>
        <w:pStyle w:val="Listenabsatz"/>
        <w:tabs>
          <w:tab w:val="left" w:pos="7088"/>
          <w:tab w:val="left" w:pos="7230"/>
          <w:tab w:val="right" w:pos="8931"/>
          <w:tab w:val="right" w:pos="9072"/>
        </w:tabs>
        <w:ind w:left="0" w:right="139"/>
      </w:pPr>
      <w:r>
        <w:t>./. Verwaltungsvermögen im Bereich Elektrizität</w:t>
      </w:r>
      <w:r>
        <w:tab/>
        <w:t>-</w:t>
      </w:r>
      <w:r>
        <w:tab/>
        <w:t>CHF</w:t>
      </w:r>
      <w:r>
        <w:tab/>
        <w:t>145‘248.90</w:t>
      </w:r>
    </w:p>
    <w:p w:rsidR="00D243CA" w:rsidRPr="00A87CB5" w:rsidRDefault="00D243CA" w:rsidP="000F6A10">
      <w:pPr>
        <w:pStyle w:val="Listenabsatz"/>
        <w:tabs>
          <w:tab w:val="left" w:pos="7230"/>
          <w:tab w:val="right" w:pos="8931"/>
          <w:tab w:val="right" w:pos="9072"/>
        </w:tabs>
        <w:ind w:left="0"/>
      </w:pPr>
    </w:p>
    <w:p w:rsidR="00C416AE" w:rsidRDefault="00C416AE" w:rsidP="000F6A10">
      <w:pPr>
        <w:tabs>
          <w:tab w:val="left" w:pos="7230"/>
          <w:tab w:val="right" w:pos="8931"/>
          <w:tab w:val="right" w:pos="9072"/>
        </w:tabs>
      </w:pPr>
      <w:r>
        <w:t>Verwaltungsvermögen netto</w:t>
      </w:r>
      <w:r>
        <w:tab/>
      </w:r>
      <w:r w:rsidR="000F6A10">
        <w:rPr>
          <w:b/>
        </w:rPr>
        <w:t>CHF</w:t>
      </w:r>
      <w:r w:rsidR="000F6A10">
        <w:rPr>
          <w:b/>
        </w:rPr>
        <w:tab/>
        <w:t>1‘936‘315.10</w:t>
      </w:r>
    </w:p>
    <w:p w:rsidR="00C416AE" w:rsidRDefault="00C416AE" w:rsidP="000F6A10">
      <w:pPr>
        <w:tabs>
          <w:tab w:val="left" w:pos="7230"/>
          <w:tab w:val="right" w:pos="8931"/>
          <w:tab w:val="right" w:pos="9072"/>
        </w:tabs>
      </w:pPr>
    </w:p>
    <w:p w:rsidR="00124404" w:rsidRDefault="00124404" w:rsidP="000F6A10">
      <w:pPr>
        <w:tabs>
          <w:tab w:val="left" w:pos="7230"/>
          <w:tab w:val="right" w:pos="8931"/>
          <w:tab w:val="right" w:pos="9072"/>
        </w:tabs>
      </w:pPr>
      <w:r>
        <w:t>Das bestehende Verwaltungsvermögen von</w:t>
      </w:r>
      <w:r>
        <w:tab/>
      </w:r>
      <w:r w:rsidR="000F6A10">
        <w:rPr>
          <w:b/>
        </w:rPr>
        <w:t>CHF</w:t>
      </w:r>
      <w:r w:rsidR="000F6A10">
        <w:rPr>
          <w:b/>
        </w:rPr>
        <w:tab/>
        <w:t>1‘936‘315.10</w:t>
      </w:r>
    </w:p>
    <w:p w:rsidR="003E38A4" w:rsidRDefault="003E38A4" w:rsidP="000F6A10">
      <w:pPr>
        <w:tabs>
          <w:tab w:val="left" w:pos="7230"/>
          <w:tab w:val="right" w:pos="8931"/>
          <w:tab w:val="right" w:pos="9072"/>
        </w:tabs>
      </w:pPr>
      <w:r>
        <w:t xml:space="preserve">wird innert </w:t>
      </w:r>
      <w:r>
        <w:tab/>
      </w:r>
      <w:r w:rsidRPr="003E38A4">
        <w:rPr>
          <w:b/>
        </w:rPr>
        <w:t>12 Jahren</w:t>
      </w:r>
    </w:p>
    <w:p w:rsidR="003E38A4" w:rsidRDefault="003E38A4" w:rsidP="000F6A10">
      <w:pPr>
        <w:tabs>
          <w:tab w:val="left" w:pos="7230"/>
          <w:tab w:val="right" w:pos="8931"/>
          <w:tab w:val="right" w:pos="9072"/>
        </w:tabs>
      </w:pPr>
      <w:r>
        <w:t>d.h. ab dem Rechnungsjahr</w:t>
      </w:r>
      <w:r w:rsidR="00F47EA1">
        <w:t xml:space="preserve"> 2016 bis und mit Rechnungsjahr</w:t>
      </w:r>
      <w:r>
        <w:t xml:space="preserve"> 2027</w:t>
      </w:r>
    </w:p>
    <w:p w:rsidR="003E38A4" w:rsidRDefault="003E38A4" w:rsidP="000F6A10">
      <w:pPr>
        <w:tabs>
          <w:tab w:val="left" w:pos="7230"/>
          <w:tab w:val="right" w:pos="8931"/>
          <w:tab w:val="right" w:pos="9072"/>
        </w:tabs>
      </w:pPr>
      <w:r>
        <w:t>linear abgeschrieben.</w:t>
      </w:r>
      <w:r>
        <w:tab/>
      </w:r>
      <w:r>
        <w:tab/>
      </w:r>
      <w:r>
        <w:tab/>
      </w:r>
    </w:p>
    <w:p w:rsidR="003E38A4" w:rsidRDefault="003E38A4" w:rsidP="000F6A10">
      <w:pPr>
        <w:tabs>
          <w:tab w:val="left" w:pos="7230"/>
          <w:tab w:val="right" w:pos="8931"/>
          <w:tab w:val="right" w:pos="9072"/>
        </w:tabs>
      </w:pPr>
    </w:p>
    <w:p w:rsidR="00C416AE" w:rsidRDefault="003E38A4" w:rsidP="000F6A10">
      <w:pPr>
        <w:tabs>
          <w:tab w:val="left" w:pos="7230"/>
          <w:tab w:val="right" w:pos="8931"/>
          <w:tab w:val="right" w:pos="9072"/>
        </w:tabs>
      </w:pPr>
      <w:r>
        <w:t>Das ergibt einen jährlichen Abschreibungssatz von</w:t>
      </w:r>
      <w:r w:rsidR="00C416AE">
        <w:tab/>
      </w:r>
      <w:r w:rsidR="00C416AE" w:rsidRPr="00C416AE">
        <w:rPr>
          <w:b/>
        </w:rPr>
        <w:t>8,33 %</w:t>
      </w:r>
    </w:p>
    <w:p w:rsidR="00C416AE" w:rsidRDefault="00C416AE" w:rsidP="000F6A10">
      <w:pPr>
        <w:tabs>
          <w:tab w:val="left" w:pos="7230"/>
          <w:tab w:val="right" w:pos="8931"/>
          <w:tab w:val="right" w:pos="9072"/>
        </w:tabs>
        <w:ind w:right="-286"/>
        <w:rPr>
          <w:b/>
        </w:rPr>
      </w:pPr>
      <w:r>
        <w:t>oder</w:t>
      </w:r>
      <w:r>
        <w:tab/>
      </w:r>
      <w:r w:rsidR="000F6A10">
        <w:rPr>
          <w:b/>
        </w:rPr>
        <w:t>CHF      161‘360.00</w:t>
      </w:r>
    </w:p>
    <w:p w:rsidR="00124404" w:rsidRDefault="00124404" w:rsidP="00C416AE">
      <w:pPr>
        <w:tabs>
          <w:tab w:val="left" w:pos="7230"/>
        </w:tabs>
        <w:ind w:right="-286"/>
        <w:rPr>
          <w:b/>
        </w:rPr>
      </w:pPr>
    </w:p>
    <w:p w:rsidR="00124404" w:rsidRPr="00124404" w:rsidRDefault="00124404" w:rsidP="00C416AE">
      <w:pPr>
        <w:tabs>
          <w:tab w:val="left" w:pos="7230"/>
        </w:tabs>
        <w:ind w:right="-286"/>
      </w:pPr>
      <w:r w:rsidRPr="00124404">
        <w:t xml:space="preserve">Der </w:t>
      </w:r>
      <w:r w:rsidRPr="00BA6AEB">
        <w:rPr>
          <w:b/>
        </w:rPr>
        <w:t xml:space="preserve">Abschreibungssatz </w:t>
      </w:r>
      <w:r w:rsidR="00BA6AEB" w:rsidRPr="00BA6AEB">
        <w:rPr>
          <w:b/>
        </w:rPr>
        <w:t>von 8,33 %</w:t>
      </w:r>
      <w:r w:rsidR="00BA6AEB">
        <w:t xml:space="preserve"> </w:t>
      </w:r>
      <w:r w:rsidRPr="00124404">
        <w:t>wurde an der Gemeindeversammlung vom</w:t>
      </w:r>
      <w:r w:rsidR="00BA6AEB">
        <w:t xml:space="preserve"> 30. November 2015 mit dem Budget 2016 genehmigt.</w:t>
      </w:r>
      <w:r w:rsidRPr="00124404">
        <w:t xml:space="preserve"> </w:t>
      </w:r>
    </w:p>
    <w:p w:rsidR="00FD7D62" w:rsidRPr="00A20281" w:rsidRDefault="00FD7D62" w:rsidP="00FD7D62">
      <w:pPr>
        <w:pStyle w:val="berschrift3"/>
        <w:rPr>
          <w:b/>
        </w:rPr>
      </w:pPr>
      <w:bookmarkStart w:id="5" w:name="_Toc493148976"/>
      <w:r w:rsidRPr="00A20281">
        <w:rPr>
          <w:b/>
        </w:rPr>
        <w:t>Sonderfälle Verwaltung</w:t>
      </w:r>
      <w:r w:rsidR="00915B9C" w:rsidRPr="00A20281">
        <w:rPr>
          <w:b/>
        </w:rPr>
        <w:t>svermögen (Übergangsbestimm.</w:t>
      </w:r>
      <w:r w:rsidRPr="00A20281">
        <w:rPr>
          <w:b/>
        </w:rPr>
        <w:t xml:space="preserve"> Ziff. 4.2.1 bis 4.2.3 GV)</w:t>
      </w:r>
      <w:bookmarkEnd w:id="5"/>
    </w:p>
    <w:p w:rsidR="00BA6AEB" w:rsidRDefault="00BA6AEB" w:rsidP="00BA6AEB">
      <w:pPr>
        <w:autoSpaceDE w:val="0"/>
        <w:autoSpaceDN w:val="0"/>
        <w:adjustRightInd w:val="0"/>
      </w:pPr>
      <w:r>
        <w:rPr>
          <w:rFonts w:cs="Arial"/>
          <w:szCs w:val="20"/>
        </w:rPr>
        <w:t xml:space="preserve">Da das Verwaltungsvermögen im Wasser und Abwasser per 1.1.2016 bereits auf 1 CHF </w:t>
      </w:r>
      <w:proofErr w:type="spellStart"/>
      <w:r>
        <w:rPr>
          <w:rFonts w:cs="Arial"/>
          <w:szCs w:val="20"/>
        </w:rPr>
        <w:t>abgeschrie-ben</w:t>
      </w:r>
      <w:proofErr w:type="spellEnd"/>
      <w:r>
        <w:rPr>
          <w:rFonts w:cs="Arial"/>
          <w:szCs w:val="20"/>
        </w:rPr>
        <w:t xml:space="preserve"> war, müssen für das bestehende Verwaltungsvermögen keine weiteren linearen Abschreibungen vorgenommen werden.</w:t>
      </w:r>
    </w:p>
    <w:p w:rsidR="00283C38" w:rsidRPr="00A20281" w:rsidRDefault="00283C38" w:rsidP="00283C38">
      <w:pPr>
        <w:pStyle w:val="berschrift3"/>
        <w:rPr>
          <w:b/>
        </w:rPr>
      </w:pPr>
      <w:bookmarkStart w:id="6" w:name="_Toc493148977"/>
      <w:r w:rsidRPr="00A20281">
        <w:rPr>
          <w:b/>
        </w:rPr>
        <w:t>Neues Verwaltungsvermögen</w:t>
      </w:r>
      <w:bookmarkEnd w:id="6"/>
    </w:p>
    <w:p w:rsidR="00283C38" w:rsidRPr="00163A09" w:rsidRDefault="00283C38" w:rsidP="00050C1B">
      <w:pPr>
        <w:jc w:val="both"/>
      </w:pPr>
      <w:r w:rsidRPr="00163A09">
        <w:t xml:space="preserve">Im Budget </w:t>
      </w:r>
      <w:r w:rsidR="00606C06">
        <w:t>201</w:t>
      </w:r>
      <w:r w:rsidR="00EB0F68">
        <w:t>8</w:t>
      </w:r>
      <w:r w:rsidR="00606C06" w:rsidRPr="00163A09">
        <w:t xml:space="preserve"> </w:t>
      </w:r>
      <w:r w:rsidRPr="00163A09">
        <w:t xml:space="preserve">werden die </w:t>
      </w:r>
      <w:r w:rsidR="00355B74" w:rsidRPr="00163A09">
        <w:t xml:space="preserve">ordentlichen </w:t>
      </w:r>
      <w:r w:rsidRPr="00163A09">
        <w:t xml:space="preserve">Abschreibungen nach Anlagekategorien (Anhang 2 </w:t>
      </w:r>
      <w:r w:rsidR="001053CD">
        <w:t>GV)</w:t>
      </w:r>
      <w:r w:rsidR="00EE1214" w:rsidRPr="00163A09">
        <w:t xml:space="preserve"> </w:t>
      </w:r>
      <w:r w:rsidRPr="00163A09">
        <w:t xml:space="preserve">und </w:t>
      </w:r>
      <w:r w:rsidR="00BD593E" w:rsidRPr="00163A09">
        <w:t>Nutzungsdauer (gemäss Anhang 2 G</w:t>
      </w:r>
      <w:r w:rsidR="002A321C" w:rsidRPr="00163A09">
        <w:t>V</w:t>
      </w:r>
      <w:r w:rsidR="00BD593E" w:rsidRPr="00163A09">
        <w:t xml:space="preserve">) </w:t>
      </w:r>
      <w:r w:rsidRPr="00163A09">
        <w:t xml:space="preserve">der neuen, d.h. nach Einführung von HRM2 </w:t>
      </w:r>
      <w:r w:rsidR="00AF3F69" w:rsidRPr="00163A09">
        <w:t xml:space="preserve">erstellten </w:t>
      </w:r>
      <w:r w:rsidRPr="00163A09">
        <w:t>Vermögenswerte berechnet. Die Abschreibungen erfolgen linear nach Nutzungsdauer.</w:t>
      </w:r>
    </w:p>
    <w:p w:rsidR="00355B74" w:rsidRPr="00A20281" w:rsidRDefault="00355B74" w:rsidP="00355B74">
      <w:pPr>
        <w:pStyle w:val="berschrift3"/>
        <w:rPr>
          <w:b/>
        </w:rPr>
      </w:pPr>
      <w:bookmarkStart w:id="7" w:name="_Toc493148978"/>
      <w:r w:rsidRPr="00A20281">
        <w:rPr>
          <w:b/>
        </w:rPr>
        <w:t>Zusätzliche Abschreibungen</w:t>
      </w:r>
      <w:r w:rsidR="002D37D0" w:rsidRPr="00A20281">
        <w:rPr>
          <w:b/>
        </w:rPr>
        <w:t xml:space="preserve"> (Art. 84 GV)</w:t>
      </w:r>
      <w:bookmarkEnd w:id="7"/>
    </w:p>
    <w:p w:rsidR="00355B74" w:rsidRDefault="002D37D0" w:rsidP="00DF5564">
      <w:r w:rsidRPr="00163A09">
        <w:t>Z</w:t>
      </w:r>
      <w:r w:rsidR="00D2529C" w:rsidRPr="00163A09">
        <w:t>usätzliche</w:t>
      </w:r>
      <w:r w:rsidR="00355B74" w:rsidRPr="00163A09">
        <w:t xml:space="preserve"> Abschreibungen </w:t>
      </w:r>
      <w:r w:rsidRPr="00163A09">
        <w:t xml:space="preserve">werden </w:t>
      </w:r>
      <w:r w:rsidR="00355B74" w:rsidRPr="00163A09">
        <w:t>vorgenommen, wenn im Rechnungsjahr</w:t>
      </w:r>
    </w:p>
    <w:p w:rsidR="00DF5564" w:rsidRPr="00163A09" w:rsidRDefault="00DF5564" w:rsidP="00DF5564"/>
    <w:p w:rsidR="00355B74" w:rsidRPr="00163A09" w:rsidRDefault="0058757F" w:rsidP="00DF5564">
      <w:pPr>
        <w:pStyle w:val="Listenabsatz"/>
        <w:numPr>
          <w:ilvl w:val="0"/>
          <w:numId w:val="10"/>
        </w:numPr>
        <w:ind w:left="567" w:hanging="567"/>
      </w:pPr>
      <w:r w:rsidRPr="00163A09">
        <w:t>i</w:t>
      </w:r>
      <w:r w:rsidR="00355B74" w:rsidRPr="00163A09">
        <w:t>n der Erfolgsrechnung ein Ertragsüberschuss ausgewiesen wird und</w:t>
      </w:r>
    </w:p>
    <w:p w:rsidR="00355B74" w:rsidRPr="00163A09" w:rsidRDefault="00D2529C" w:rsidP="00DF5564">
      <w:pPr>
        <w:pStyle w:val="Listenabsatz"/>
        <w:numPr>
          <w:ilvl w:val="0"/>
          <w:numId w:val="10"/>
        </w:numPr>
        <w:ind w:left="567" w:hanging="567"/>
      </w:pPr>
      <w:r w:rsidRPr="00163A09">
        <w:t>die</w:t>
      </w:r>
      <w:r w:rsidR="00355B74" w:rsidRPr="00163A09">
        <w:t xml:space="preserve"> ordentlichen Abschreibungen kleiner als die Nettoinvestitionen sind.</w:t>
      </w:r>
    </w:p>
    <w:p w:rsidR="00355B74" w:rsidRDefault="00355B74" w:rsidP="00DF5564">
      <w:r w:rsidRPr="00163A09">
        <w:t>Zusätzliche Abschreibungen sind zu budgetieren.</w:t>
      </w:r>
    </w:p>
    <w:p w:rsidR="00FB0D94" w:rsidRDefault="00FB0D94">
      <w:pPr>
        <w:spacing w:after="200" w:line="276" w:lineRule="auto"/>
      </w:pPr>
    </w:p>
    <w:tbl>
      <w:tblPr>
        <w:tblStyle w:val="Tabellenraster"/>
        <w:tblW w:w="0" w:type="auto"/>
        <w:tblInd w:w="108" w:type="dxa"/>
        <w:tblLook w:val="04A0" w:firstRow="1" w:lastRow="0" w:firstColumn="1" w:lastColumn="0" w:noHBand="0" w:noVBand="1"/>
      </w:tblPr>
      <w:tblGrid>
        <w:gridCol w:w="4503"/>
        <w:gridCol w:w="1959"/>
        <w:gridCol w:w="1984"/>
      </w:tblGrid>
      <w:tr w:rsidR="00A503B6" w:rsidRPr="00163A09" w:rsidTr="00A503B6">
        <w:tc>
          <w:tcPr>
            <w:tcW w:w="4503" w:type="dxa"/>
          </w:tcPr>
          <w:p w:rsidR="00A503B6" w:rsidRPr="00163A09" w:rsidRDefault="00A503B6" w:rsidP="00A503B6"/>
        </w:tc>
        <w:tc>
          <w:tcPr>
            <w:tcW w:w="1959" w:type="dxa"/>
          </w:tcPr>
          <w:p w:rsidR="00A503B6" w:rsidRPr="00163A09" w:rsidRDefault="00A503B6" w:rsidP="00C04913">
            <w:pPr>
              <w:jc w:val="right"/>
              <w:rPr>
                <w:b/>
              </w:rPr>
            </w:pPr>
            <w:r w:rsidRPr="00163A09">
              <w:rPr>
                <w:b/>
              </w:rPr>
              <w:t>CHF</w:t>
            </w:r>
          </w:p>
        </w:tc>
        <w:tc>
          <w:tcPr>
            <w:tcW w:w="1984" w:type="dxa"/>
          </w:tcPr>
          <w:p w:rsidR="00A503B6" w:rsidRPr="00163A09" w:rsidRDefault="00A503B6" w:rsidP="00C04913">
            <w:pPr>
              <w:jc w:val="right"/>
              <w:rPr>
                <w:b/>
              </w:rPr>
            </w:pPr>
            <w:r w:rsidRPr="00163A09">
              <w:rPr>
                <w:b/>
              </w:rPr>
              <w:t>CHF</w:t>
            </w:r>
          </w:p>
        </w:tc>
      </w:tr>
      <w:tr w:rsidR="00A503B6" w:rsidRPr="00163A09" w:rsidTr="00A503B6">
        <w:tc>
          <w:tcPr>
            <w:tcW w:w="4503" w:type="dxa"/>
          </w:tcPr>
          <w:p w:rsidR="00A503B6" w:rsidRPr="00163A09" w:rsidRDefault="00A503B6" w:rsidP="00A503B6">
            <w:r w:rsidRPr="00163A09">
              <w:t>Ertragsüberschuss gemäss Budget</w:t>
            </w:r>
          </w:p>
        </w:tc>
        <w:tc>
          <w:tcPr>
            <w:tcW w:w="1959" w:type="dxa"/>
          </w:tcPr>
          <w:p w:rsidR="00A503B6" w:rsidRPr="00163A09" w:rsidRDefault="00A503B6" w:rsidP="00A503B6"/>
        </w:tc>
        <w:tc>
          <w:tcPr>
            <w:tcW w:w="1984" w:type="dxa"/>
          </w:tcPr>
          <w:p w:rsidR="00A503B6" w:rsidRPr="00551171" w:rsidRDefault="00A503B6" w:rsidP="00A503B6">
            <w:pPr>
              <w:jc w:val="right"/>
            </w:pPr>
            <w:r w:rsidRPr="00551171">
              <w:t>0.00</w:t>
            </w:r>
          </w:p>
        </w:tc>
      </w:tr>
      <w:tr w:rsidR="00A503B6" w:rsidRPr="00163A09" w:rsidTr="00A503B6">
        <w:tc>
          <w:tcPr>
            <w:tcW w:w="4503" w:type="dxa"/>
          </w:tcPr>
          <w:p w:rsidR="00A503B6" w:rsidRPr="00163A09" w:rsidRDefault="00A503B6" w:rsidP="00A503B6">
            <w:r w:rsidRPr="00163A09">
              <w:t xml:space="preserve">Nettoinvestitionen </w:t>
            </w:r>
            <w:r w:rsidR="00771B58">
              <w:t>allgemeiner Haushal</w:t>
            </w:r>
            <w:r w:rsidRPr="00163A09">
              <w:t>t</w:t>
            </w:r>
          </w:p>
        </w:tc>
        <w:tc>
          <w:tcPr>
            <w:tcW w:w="1959" w:type="dxa"/>
          </w:tcPr>
          <w:p w:rsidR="00A503B6" w:rsidRPr="00E2384B" w:rsidRDefault="005C48EC" w:rsidP="00A503B6">
            <w:pPr>
              <w:jc w:val="right"/>
            </w:pPr>
            <w:r>
              <w:t>68</w:t>
            </w:r>
            <w:r w:rsidR="00BA6AEB">
              <w:t>0</w:t>
            </w:r>
            <w:r w:rsidR="00D22822" w:rsidRPr="00E2384B">
              <w:t>‘00</w:t>
            </w:r>
            <w:r w:rsidR="00A503B6" w:rsidRPr="00E2384B">
              <w:t>0.00</w:t>
            </w:r>
          </w:p>
        </w:tc>
        <w:tc>
          <w:tcPr>
            <w:tcW w:w="1984" w:type="dxa"/>
          </w:tcPr>
          <w:p w:rsidR="00A503B6" w:rsidRPr="00163A09" w:rsidRDefault="00A503B6" w:rsidP="00A503B6"/>
        </w:tc>
      </w:tr>
      <w:tr w:rsidR="00A503B6" w:rsidRPr="00163A09" w:rsidTr="00A503B6">
        <w:tc>
          <w:tcPr>
            <w:tcW w:w="4503" w:type="dxa"/>
          </w:tcPr>
          <w:p w:rsidR="00A503B6" w:rsidRPr="00163A09" w:rsidRDefault="00A503B6" w:rsidP="00A503B6">
            <w:r w:rsidRPr="00163A09">
              <w:t xml:space="preserve">./. Ordentliche Abschreibungen </w:t>
            </w:r>
            <w:r>
              <w:t>allgemeiner Haushalt</w:t>
            </w:r>
          </w:p>
        </w:tc>
        <w:tc>
          <w:tcPr>
            <w:tcW w:w="1959" w:type="dxa"/>
          </w:tcPr>
          <w:p w:rsidR="00A503B6" w:rsidRPr="00E2384B" w:rsidRDefault="005C48EC" w:rsidP="005C48EC">
            <w:pPr>
              <w:jc w:val="right"/>
            </w:pPr>
            <w:r>
              <w:t>210</w:t>
            </w:r>
            <w:r w:rsidR="001C3D93">
              <w:t>‘</w:t>
            </w:r>
            <w:r>
              <w:t>060</w:t>
            </w:r>
            <w:r w:rsidR="00A503B6" w:rsidRPr="00E2384B">
              <w:t>.00</w:t>
            </w:r>
          </w:p>
        </w:tc>
        <w:tc>
          <w:tcPr>
            <w:tcW w:w="1984" w:type="dxa"/>
          </w:tcPr>
          <w:p w:rsidR="00A503B6" w:rsidRPr="00163A09" w:rsidRDefault="00A503B6" w:rsidP="00A503B6"/>
        </w:tc>
      </w:tr>
      <w:tr w:rsidR="00A503B6" w:rsidRPr="00163A09" w:rsidTr="00A503B6">
        <w:tc>
          <w:tcPr>
            <w:tcW w:w="4503" w:type="dxa"/>
          </w:tcPr>
          <w:p w:rsidR="00A503B6" w:rsidRPr="00163A09" w:rsidRDefault="00A503B6" w:rsidP="00A503B6">
            <w:r w:rsidRPr="00163A09">
              <w:t>Differenz</w:t>
            </w:r>
          </w:p>
        </w:tc>
        <w:tc>
          <w:tcPr>
            <w:tcW w:w="1959" w:type="dxa"/>
          </w:tcPr>
          <w:p w:rsidR="00A503B6" w:rsidRPr="00E2384B" w:rsidRDefault="005C48EC" w:rsidP="00A503B6">
            <w:pPr>
              <w:jc w:val="right"/>
            </w:pPr>
            <w:r>
              <w:t>469‘940</w:t>
            </w:r>
            <w:r w:rsidR="00A503B6" w:rsidRPr="00E2384B">
              <w:t>.00</w:t>
            </w:r>
          </w:p>
        </w:tc>
        <w:tc>
          <w:tcPr>
            <w:tcW w:w="1984" w:type="dxa"/>
          </w:tcPr>
          <w:p w:rsidR="00A503B6" w:rsidRPr="00163A09" w:rsidRDefault="00A503B6" w:rsidP="00A503B6"/>
        </w:tc>
      </w:tr>
      <w:tr w:rsidR="00A503B6" w:rsidRPr="00163A09" w:rsidTr="00A503B6">
        <w:tc>
          <w:tcPr>
            <w:tcW w:w="4503" w:type="dxa"/>
          </w:tcPr>
          <w:p w:rsidR="00A503B6" w:rsidRPr="00163A09" w:rsidRDefault="00A503B6" w:rsidP="00A503B6">
            <w:pPr>
              <w:rPr>
                <w:b/>
              </w:rPr>
            </w:pPr>
            <w:r w:rsidRPr="00163A09">
              <w:rPr>
                <w:b/>
              </w:rPr>
              <w:t>Zusätzliche Abschreibungen (höchstens im Betrag des Ertragsüberschusses)</w:t>
            </w:r>
          </w:p>
        </w:tc>
        <w:tc>
          <w:tcPr>
            <w:tcW w:w="1959" w:type="dxa"/>
          </w:tcPr>
          <w:p w:rsidR="00A503B6" w:rsidRPr="00163A09" w:rsidRDefault="00A503B6" w:rsidP="00A503B6">
            <w:pPr>
              <w:rPr>
                <w:b/>
              </w:rPr>
            </w:pPr>
          </w:p>
        </w:tc>
        <w:tc>
          <w:tcPr>
            <w:tcW w:w="1984" w:type="dxa"/>
          </w:tcPr>
          <w:p w:rsidR="00A503B6" w:rsidRPr="00E2384B" w:rsidRDefault="00A503B6" w:rsidP="00A503B6">
            <w:pPr>
              <w:jc w:val="right"/>
              <w:rPr>
                <w:b/>
              </w:rPr>
            </w:pPr>
            <w:r w:rsidRPr="00E2384B">
              <w:rPr>
                <w:b/>
              </w:rPr>
              <w:t>0.00</w:t>
            </w:r>
          </w:p>
        </w:tc>
      </w:tr>
      <w:tr w:rsidR="00A503B6" w:rsidRPr="00163A09" w:rsidTr="00A503B6">
        <w:tc>
          <w:tcPr>
            <w:tcW w:w="4503" w:type="dxa"/>
          </w:tcPr>
          <w:p w:rsidR="00A503B6" w:rsidRPr="00163A09" w:rsidRDefault="00A503B6" w:rsidP="00A503B6">
            <w:r w:rsidRPr="00163A09">
              <w:t>Ergebnis Budget</w:t>
            </w:r>
            <w:r>
              <w:t xml:space="preserve"> (Aufwandüberschuss)</w:t>
            </w:r>
          </w:p>
        </w:tc>
        <w:tc>
          <w:tcPr>
            <w:tcW w:w="1959" w:type="dxa"/>
          </w:tcPr>
          <w:p w:rsidR="00A503B6" w:rsidRPr="00163A09" w:rsidRDefault="00A503B6" w:rsidP="00A503B6"/>
        </w:tc>
        <w:tc>
          <w:tcPr>
            <w:tcW w:w="1984" w:type="dxa"/>
          </w:tcPr>
          <w:p w:rsidR="00A503B6" w:rsidRPr="000E71DE" w:rsidRDefault="005C48EC" w:rsidP="005C48EC">
            <w:pPr>
              <w:jc w:val="right"/>
            </w:pPr>
            <w:r>
              <w:t>191</w:t>
            </w:r>
            <w:r w:rsidR="001C3D93">
              <w:t>‘</w:t>
            </w:r>
            <w:r>
              <w:t>26</w:t>
            </w:r>
            <w:r w:rsidR="00E92B29">
              <w:t>0.00</w:t>
            </w:r>
          </w:p>
        </w:tc>
      </w:tr>
    </w:tbl>
    <w:p w:rsidR="00A503B6" w:rsidRDefault="00A503B6" w:rsidP="00DF5564"/>
    <w:p w:rsidR="00A503B6" w:rsidRDefault="00A503B6" w:rsidP="00C04913">
      <w:pPr>
        <w:spacing w:before="120"/>
        <w:jc w:val="both"/>
      </w:pPr>
      <w:r w:rsidRPr="00E2384B">
        <w:t>Die ordentlichen Abschreibungen sind zwar kleiner als die Nettoinvestitionen. Da wir aber einen Auf</w:t>
      </w:r>
      <w:r w:rsidR="00074D1C">
        <w:t>-</w:t>
      </w:r>
      <w:proofErr w:type="spellStart"/>
      <w:r w:rsidRPr="00E2384B">
        <w:t>wandüberschuss</w:t>
      </w:r>
      <w:proofErr w:type="spellEnd"/>
      <w:r w:rsidRPr="00E2384B">
        <w:t xml:space="preserve"> ausweisen, müssen in unserem Fall keine zusätzlichen Abschreibungen </w:t>
      </w:r>
      <w:proofErr w:type="spellStart"/>
      <w:r w:rsidRPr="00E2384B">
        <w:t>vorge</w:t>
      </w:r>
      <w:r w:rsidR="00074D1C">
        <w:t>-</w:t>
      </w:r>
      <w:r w:rsidRPr="00655369">
        <w:t>nommen</w:t>
      </w:r>
      <w:proofErr w:type="spellEnd"/>
      <w:r w:rsidRPr="00655369">
        <w:t xml:space="preserve"> werden (siehe </w:t>
      </w:r>
      <w:r w:rsidR="008E4278">
        <w:t>Ergebnis Allgemeiner Haushalt 3.2</w:t>
      </w:r>
      <w:r w:rsidRPr="00655369">
        <w:t xml:space="preserve">, </w:t>
      </w:r>
      <w:r w:rsidR="00655369" w:rsidRPr="00655369">
        <w:t>Seite 9</w:t>
      </w:r>
      <w:r w:rsidRPr="00655369">
        <w:t>).</w:t>
      </w:r>
    </w:p>
    <w:p w:rsidR="00087A28" w:rsidRPr="00655369" w:rsidRDefault="00087A28" w:rsidP="00074D1C">
      <w:pPr>
        <w:jc w:val="both"/>
      </w:pPr>
    </w:p>
    <w:p w:rsidR="00186A6D" w:rsidRPr="00163A09" w:rsidRDefault="00186A6D" w:rsidP="00AF460A">
      <w:pPr>
        <w:pStyle w:val="berschrift2"/>
        <w:spacing w:before="240"/>
        <w:ind w:left="578" w:hanging="578"/>
      </w:pPr>
      <w:bookmarkStart w:id="8" w:name="_Toc493148979"/>
      <w:r w:rsidRPr="00163A09">
        <w:t>Investitionsrechnung / Aktivierungsgrenze</w:t>
      </w:r>
      <w:bookmarkEnd w:id="8"/>
    </w:p>
    <w:p w:rsidR="00755F11" w:rsidRDefault="00755F11" w:rsidP="00074D1C">
      <w:pPr>
        <w:jc w:val="both"/>
      </w:pPr>
      <w:r w:rsidRPr="005A40F6">
        <w:t xml:space="preserve">Der Gemeinderat </w:t>
      </w:r>
      <w:r w:rsidR="00283C38" w:rsidRPr="005A40F6">
        <w:t>belastet</w:t>
      </w:r>
      <w:r w:rsidRPr="005A40F6">
        <w:t xml:space="preserve"> einzelne Investitionen </w:t>
      </w:r>
      <w:r w:rsidR="00B37DA3">
        <w:t xml:space="preserve">beim Steuerhaushalt </w:t>
      </w:r>
      <w:r w:rsidRPr="005A40F6">
        <w:t>bis zum Betrag von</w:t>
      </w:r>
      <w:r w:rsidR="00C04913">
        <w:t xml:space="preserve"> </w:t>
      </w:r>
      <w:r w:rsidRPr="005A40F6">
        <w:rPr>
          <w:b/>
        </w:rPr>
        <w:t xml:space="preserve">CHF </w:t>
      </w:r>
      <w:r w:rsidR="00D22822">
        <w:rPr>
          <w:b/>
        </w:rPr>
        <w:t>30</w:t>
      </w:r>
      <w:r w:rsidR="005A40F6" w:rsidRPr="005A40F6">
        <w:rPr>
          <w:b/>
        </w:rPr>
        <w:t>‘000</w:t>
      </w:r>
      <w:r w:rsidR="00074D1C">
        <w:rPr>
          <w:b/>
        </w:rPr>
        <w:t>.00</w:t>
      </w:r>
      <w:r w:rsidRPr="005A40F6">
        <w:t xml:space="preserve"> </w:t>
      </w:r>
      <w:r w:rsidR="00B37DA3">
        <w:t>und bei den Spezialfinanzierungen (Wasserversorgung, Abwasserentso</w:t>
      </w:r>
      <w:r w:rsidR="007F77B9">
        <w:t>rgung, Abfall und Elektrizitäts</w:t>
      </w:r>
      <w:r w:rsidR="00B37DA3">
        <w:t>versorgung) bis zum Betrag von</w:t>
      </w:r>
      <w:r w:rsidR="00B37DA3" w:rsidRPr="00B37DA3">
        <w:rPr>
          <w:b/>
        </w:rPr>
        <w:t xml:space="preserve"> </w:t>
      </w:r>
      <w:r w:rsidR="00B37DA3" w:rsidRPr="005A40F6">
        <w:rPr>
          <w:b/>
        </w:rPr>
        <w:t xml:space="preserve">CHF </w:t>
      </w:r>
      <w:r w:rsidR="00B37DA3">
        <w:rPr>
          <w:b/>
        </w:rPr>
        <w:t>10</w:t>
      </w:r>
      <w:r w:rsidR="00B37DA3" w:rsidRPr="005A40F6">
        <w:rPr>
          <w:b/>
        </w:rPr>
        <w:t>‘000</w:t>
      </w:r>
      <w:r w:rsidR="00074D1C">
        <w:rPr>
          <w:b/>
        </w:rPr>
        <w:t>.00</w:t>
      </w:r>
      <w:r w:rsidR="00B37DA3" w:rsidRPr="005A40F6">
        <w:t xml:space="preserve"> </w:t>
      </w:r>
      <w:r w:rsidRPr="005A40F6">
        <w:t>(</w:t>
      </w:r>
      <w:r w:rsidR="00925D92" w:rsidRPr="005A40F6">
        <w:t>m</w:t>
      </w:r>
      <w:r w:rsidR="002D37D0" w:rsidRPr="005A40F6">
        <w:t xml:space="preserve">aximal bis zur </w:t>
      </w:r>
      <w:r w:rsidRPr="005A40F6">
        <w:t xml:space="preserve">Aktivierungsgrenze </w:t>
      </w:r>
      <w:r w:rsidR="00D22822">
        <w:t>von CHF 50</w:t>
      </w:r>
      <w:r w:rsidR="005A40F6" w:rsidRPr="005A40F6">
        <w:t>‘000</w:t>
      </w:r>
      <w:r w:rsidR="00074D1C">
        <w:t>.00</w:t>
      </w:r>
      <w:r w:rsidR="005A40F6" w:rsidRPr="005A40F6">
        <w:t xml:space="preserve"> </w:t>
      </w:r>
      <w:r w:rsidRPr="005A40F6">
        <w:t>gemäss Art. 79a GV) der Erfolgsrechnung. Er verfolgt dabei eine konstante Praxis.</w:t>
      </w:r>
    </w:p>
    <w:p w:rsidR="00C04913" w:rsidRDefault="00087A28">
      <w:pPr>
        <w:spacing w:after="200" w:line="276" w:lineRule="auto"/>
      </w:pPr>
      <w:r>
        <w:br w:type="page"/>
      </w:r>
    </w:p>
    <w:p w:rsidR="00186A6D" w:rsidRPr="00163A09" w:rsidRDefault="007756E9" w:rsidP="00DB5021">
      <w:pPr>
        <w:pStyle w:val="berschrift1"/>
        <w:spacing w:before="240"/>
        <w:ind w:left="431" w:hanging="431"/>
      </w:pPr>
      <w:bookmarkStart w:id="9" w:name="_Toc493148980"/>
      <w:r w:rsidRPr="00163A09">
        <w:lastRenderedPageBreak/>
        <w:t>Erläuterungen</w:t>
      </w:r>
      <w:bookmarkEnd w:id="9"/>
    </w:p>
    <w:p w:rsidR="007E22FA" w:rsidRPr="00AA4592" w:rsidRDefault="003F6BAA" w:rsidP="00F47EA1">
      <w:pPr>
        <w:spacing w:before="200"/>
        <w:jc w:val="both"/>
      </w:pPr>
      <w:r w:rsidRPr="00AA4592">
        <w:t>Das vorliegende Budge</w:t>
      </w:r>
      <w:r w:rsidR="007E7747" w:rsidRPr="00AA4592">
        <w:t>t</w:t>
      </w:r>
      <w:r w:rsidRPr="00AA4592">
        <w:t xml:space="preserve"> 201</w:t>
      </w:r>
      <w:r w:rsidR="007E7747" w:rsidRPr="00AA4592">
        <w:t>8</w:t>
      </w:r>
      <w:r w:rsidRPr="00AA4592">
        <w:t xml:space="preserve"> hat sich </w:t>
      </w:r>
      <w:r w:rsidR="001E1D32" w:rsidRPr="00AA4592">
        <w:t xml:space="preserve">dank strikter Budgetvorgaben </w:t>
      </w:r>
      <w:r w:rsidRPr="00AA4592">
        <w:t xml:space="preserve">gegenüber dem Vorjahresbudget um CHF </w:t>
      </w:r>
      <w:r w:rsidR="001E1D32" w:rsidRPr="00AA4592">
        <w:t>96‘140.00</w:t>
      </w:r>
      <w:r w:rsidRPr="00AA4592">
        <w:t xml:space="preserve"> verbessert. Gegenüber der Jahresrechnung 201</w:t>
      </w:r>
      <w:r w:rsidR="007E7747" w:rsidRPr="00AA4592">
        <w:t>6</w:t>
      </w:r>
      <w:r w:rsidR="00AA4592" w:rsidRPr="00AA4592">
        <w:t xml:space="preserve"> schliesst es</w:t>
      </w:r>
      <w:r w:rsidRPr="00AA4592">
        <w:t xml:space="preserve"> hingegen um CHF </w:t>
      </w:r>
      <w:r w:rsidR="00AA4592" w:rsidRPr="00AA4592">
        <w:t>54‘522.85</w:t>
      </w:r>
      <w:r w:rsidRPr="00AA4592">
        <w:t xml:space="preserve"> schlechter ab (Detail</w:t>
      </w:r>
      <w:r w:rsidR="000970D1">
        <w:t>s</w:t>
      </w:r>
      <w:r w:rsidRPr="00AA4592">
        <w:t xml:space="preserve"> siehe </w:t>
      </w:r>
      <w:r w:rsidR="000970D1">
        <w:t xml:space="preserve">Seite </w:t>
      </w:r>
      <w:r w:rsidR="00967A53" w:rsidRPr="00AA4592">
        <w:t>13 + 14</w:t>
      </w:r>
      <w:r w:rsidR="009B1EB4" w:rsidRPr="00AA4592">
        <w:t>).</w:t>
      </w:r>
    </w:p>
    <w:p w:rsidR="003F6BAA" w:rsidRPr="00AA4592" w:rsidRDefault="003F6BAA" w:rsidP="00F47EA1">
      <w:pPr>
        <w:spacing w:before="200"/>
        <w:jc w:val="both"/>
      </w:pPr>
      <w:r w:rsidRPr="00AA4592">
        <w:t xml:space="preserve">Die Grundlage für die Budgetierung der </w:t>
      </w:r>
      <w:r w:rsidR="00AA4592" w:rsidRPr="00AA4592">
        <w:t>Steuer</w:t>
      </w:r>
      <w:r w:rsidRPr="00AA4592">
        <w:t xml:space="preserve">erträge bilden die Prognosedaten und Statistiken der kantonalen Steuerverwaltung </w:t>
      </w:r>
      <w:r w:rsidR="00AA59CF" w:rsidRPr="00AA4592">
        <w:t xml:space="preserve">sowie der Kantonalen Planungsgruppe </w:t>
      </w:r>
      <w:r w:rsidRPr="00AA4592">
        <w:t>per 31.0</w:t>
      </w:r>
      <w:r w:rsidR="00AA4592" w:rsidRPr="00AA4592">
        <w:t>8</w:t>
      </w:r>
      <w:r w:rsidRPr="00AA4592">
        <w:t>.201</w:t>
      </w:r>
      <w:r w:rsidR="00A22347" w:rsidRPr="00AA4592">
        <w:t>7</w:t>
      </w:r>
      <w:r w:rsidRPr="00AA4592">
        <w:t>.</w:t>
      </w:r>
      <w:r w:rsidR="007E22FA" w:rsidRPr="00AA4592">
        <w:t xml:space="preserve"> Es ist eine Steuersenkung auf 1,75 </w:t>
      </w:r>
      <w:r w:rsidR="00A22347" w:rsidRPr="00AA4592">
        <w:t>des kantonalen Einheitssatzes</w:t>
      </w:r>
      <w:r w:rsidR="007E22FA" w:rsidRPr="00AA4592">
        <w:t xml:space="preserve"> vorgesehen (bisher 1,82). </w:t>
      </w:r>
    </w:p>
    <w:p w:rsidR="007E22FA" w:rsidRPr="00AA4592" w:rsidRDefault="007E22FA" w:rsidP="00F47EA1">
      <w:pPr>
        <w:spacing w:before="200"/>
        <w:jc w:val="both"/>
      </w:pPr>
      <w:r w:rsidRPr="00AA4592">
        <w:t>Die</w:t>
      </w:r>
      <w:r w:rsidR="003F6BAA" w:rsidRPr="00AA4592">
        <w:t xml:space="preserve"> Einkommens- und Vermögenssteuern natürlicher Personen </w:t>
      </w:r>
      <w:r w:rsidRPr="00AA4592">
        <w:t xml:space="preserve">wurden aufgrund einer Hochrechnung der bekannten Erträge 2017 budgetiert. Einzelne Veränderungen wurden analysiert und berücksichtigt. Dies ergibt gegenüber dem </w:t>
      </w:r>
      <w:r w:rsidR="00AA4592" w:rsidRPr="00AA4592">
        <w:t>Budget 2017 eine Zunahme von 3</w:t>
      </w:r>
      <w:r w:rsidRPr="00AA4592">
        <w:t>% und gegenüber der Jahresrechnung 2016 eine Zunahme von 4,6%.</w:t>
      </w:r>
    </w:p>
    <w:p w:rsidR="003F6BAA" w:rsidRPr="00AA4592" w:rsidRDefault="00AA4592" w:rsidP="00F47EA1">
      <w:pPr>
        <w:spacing w:before="200"/>
        <w:jc w:val="both"/>
      </w:pPr>
      <w:r>
        <w:t xml:space="preserve">Die Steuererträge der </w:t>
      </w:r>
      <w:r w:rsidR="003F6BAA" w:rsidRPr="00AA4592">
        <w:t xml:space="preserve">juristischen Personen </w:t>
      </w:r>
      <w:r>
        <w:t xml:space="preserve">sind schwierig zu budgetieren. Es </w:t>
      </w:r>
      <w:r w:rsidR="003F6BAA" w:rsidRPr="00AA4592">
        <w:t xml:space="preserve">wurde </w:t>
      </w:r>
      <w:r w:rsidR="009B1EB4" w:rsidRPr="00AA4592">
        <w:t xml:space="preserve">aufgrund einer Hochrechnung der aktuellen Steuererträge </w:t>
      </w:r>
      <w:r w:rsidR="002D026C">
        <w:t xml:space="preserve">inkl. Beachtung der Steuerausscheidungen </w:t>
      </w:r>
      <w:r w:rsidR="003F6BAA" w:rsidRPr="00AA4592">
        <w:t xml:space="preserve">ein Wachstum von </w:t>
      </w:r>
      <w:r w:rsidR="002D026C">
        <w:t>19</w:t>
      </w:r>
      <w:r w:rsidR="003F6BAA" w:rsidRPr="00AA4592">
        <w:t>% gegenüber dem Budget 201</w:t>
      </w:r>
      <w:r w:rsidR="007E7747" w:rsidRPr="00AA4592">
        <w:t>7</w:t>
      </w:r>
      <w:r w:rsidR="003F6BAA" w:rsidRPr="00AA4592">
        <w:t xml:space="preserve"> berücksichtigt.</w:t>
      </w:r>
      <w:r w:rsidR="00A22347" w:rsidRPr="00AA4592">
        <w:t xml:space="preserve"> Ebenfalls wurden Einzelfälle analysiert und entsprechend berücksichtigt.</w:t>
      </w:r>
    </w:p>
    <w:p w:rsidR="003F6BAA" w:rsidRPr="00AA4592" w:rsidRDefault="00AA4592" w:rsidP="00F47EA1">
      <w:pPr>
        <w:spacing w:before="200"/>
        <w:jc w:val="both"/>
      </w:pPr>
      <w:r w:rsidRPr="00AA4592">
        <w:t>Für die</w:t>
      </w:r>
      <w:r w:rsidR="003F6BAA" w:rsidRPr="00AA4592">
        <w:t xml:space="preserve"> Beiträge an die </w:t>
      </w:r>
      <w:proofErr w:type="spellStart"/>
      <w:r w:rsidR="003F6BAA" w:rsidRPr="00AA4592">
        <w:t>Lehrerbesoldungen</w:t>
      </w:r>
      <w:proofErr w:type="spellEnd"/>
      <w:r w:rsidR="003F6BAA" w:rsidRPr="00AA4592">
        <w:t xml:space="preserve"> w</w:t>
      </w:r>
      <w:r w:rsidRPr="00AA4592">
        <w:t>e</w:t>
      </w:r>
      <w:r w:rsidR="003F6BAA" w:rsidRPr="00AA4592">
        <w:t xml:space="preserve">rden </w:t>
      </w:r>
      <w:r w:rsidRPr="00AA4592">
        <w:t xml:space="preserve">die aktuellen Schülerzahlen und </w:t>
      </w:r>
      <w:r w:rsidR="003F6BAA" w:rsidRPr="00AA4592">
        <w:t>Vollzeit</w:t>
      </w:r>
      <w:r w:rsidRPr="00AA4592">
        <w:t>einheiten (VZE), Stand September</w:t>
      </w:r>
      <w:r w:rsidR="003F6BAA" w:rsidRPr="00AA4592">
        <w:t xml:space="preserve"> 201</w:t>
      </w:r>
      <w:r w:rsidR="007E7747" w:rsidRPr="00AA4592">
        <w:t>7</w:t>
      </w:r>
      <w:r w:rsidRPr="00AA4592">
        <w:t>, berücksichtigt</w:t>
      </w:r>
      <w:r w:rsidR="003F6BAA" w:rsidRPr="00AA4592">
        <w:t xml:space="preserve"> und mit Hilfe des Kalkulationstools NFV der Erziehungsdirektion berechnet.</w:t>
      </w:r>
    </w:p>
    <w:p w:rsidR="003F6BAA" w:rsidRPr="00AA4592" w:rsidRDefault="003F6BAA" w:rsidP="00F47EA1">
      <w:pPr>
        <w:spacing w:before="200"/>
        <w:jc w:val="both"/>
      </w:pPr>
      <w:r w:rsidRPr="00AA4592">
        <w:t xml:space="preserve">Aus dem Finanz- und Lastenausgleich entsteht für unsere Gemeinde eine </w:t>
      </w:r>
      <w:r w:rsidR="0022591A" w:rsidRPr="00AA4592">
        <w:t>Mehr</w:t>
      </w:r>
      <w:r w:rsidRPr="00AA4592">
        <w:t>belastung gegenüber dem Budget 201</w:t>
      </w:r>
      <w:r w:rsidR="007E7747" w:rsidRPr="00AA4592">
        <w:t>7</w:t>
      </w:r>
      <w:r w:rsidRPr="00AA4592">
        <w:t xml:space="preserve"> von CHF </w:t>
      </w:r>
      <w:r w:rsidR="00AA4592" w:rsidRPr="00AA4592">
        <w:t>54</w:t>
      </w:r>
      <w:r w:rsidR="00967A53" w:rsidRPr="00AA4592">
        <w:t>‘</w:t>
      </w:r>
      <w:r w:rsidR="00AA4592" w:rsidRPr="00AA4592">
        <w:t>6</w:t>
      </w:r>
      <w:r w:rsidRPr="00AA4592">
        <w:t>00.00 und gegenüber d</w:t>
      </w:r>
      <w:r w:rsidR="00967A53" w:rsidRPr="00AA4592">
        <w:t>er Rechnung 201</w:t>
      </w:r>
      <w:r w:rsidR="007E7747" w:rsidRPr="00AA4592">
        <w:t>6</w:t>
      </w:r>
      <w:r w:rsidR="00967A53" w:rsidRPr="00AA4592">
        <w:t xml:space="preserve"> von rund CHF </w:t>
      </w:r>
      <w:r w:rsidR="00AA4592" w:rsidRPr="00AA4592">
        <w:t>34‘276.55</w:t>
      </w:r>
      <w:r w:rsidRPr="00AA4592">
        <w:t xml:space="preserve"> (Details siehe Seite </w:t>
      </w:r>
      <w:r w:rsidR="00967A53" w:rsidRPr="00AA4592">
        <w:t>1</w:t>
      </w:r>
      <w:r w:rsidR="00FD14D2">
        <w:t>1</w:t>
      </w:r>
      <w:r w:rsidRPr="00AA4592">
        <w:t>).</w:t>
      </w:r>
    </w:p>
    <w:p w:rsidR="00AA5D4E" w:rsidRPr="00AA4592" w:rsidRDefault="00AA5D4E" w:rsidP="0036564A">
      <w:pPr>
        <w:pStyle w:val="berschrift2"/>
        <w:spacing w:before="240" w:after="240"/>
        <w:ind w:left="578" w:hanging="578"/>
      </w:pPr>
      <w:bookmarkStart w:id="10" w:name="_Toc493148981"/>
      <w:r w:rsidRPr="00AA4592">
        <w:t>Allgemeines</w:t>
      </w:r>
      <w:bookmarkEnd w:id="10"/>
    </w:p>
    <w:p w:rsidR="00243E49" w:rsidRPr="00243E49" w:rsidRDefault="00243E49" w:rsidP="00243E49">
      <w:pPr>
        <w:tabs>
          <w:tab w:val="left" w:pos="3402"/>
          <w:tab w:val="left" w:pos="8647"/>
        </w:tabs>
        <w:rPr>
          <w:highlight w:val="lightGray"/>
        </w:rPr>
      </w:pPr>
      <w:r w:rsidRPr="00243E49">
        <w:rPr>
          <w:highlight w:val="lightGray"/>
        </w:rPr>
        <w:t>Steuera</w:t>
      </w:r>
      <w:r w:rsidR="005F21D8">
        <w:rPr>
          <w:highlight w:val="lightGray"/>
        </w:rPr>
        <w:t>nlage:</w:t>
      </w:r>
      <w:r w:rsidR="005F21D8">
        <w:rPr>
          <w:highlight w:val="lightGray"/>
        </w:rPr>
        <w:tab/>
        <w:t>der einfachen Ste</w:t>
      </w:r>
      <w:r w:rsidR="00674C31">
        <w:rPr>
          <w:highlight w:val="lightGray"/>
        </w:rPr>
        <w:t>uer</w:t>
      </w:r>
      <w:r w:rsidR="00674C31">
        <w:rPr>
          <w:highlight w:val="lightGray"/>
        </w:rPr>
        <w:tab/>
        <w:t>1,</w:t>
      </w:r>
      <w:r w:rsidR="008F3481">
        <w:rPr>
          <w:highlight w:val="lightGray"/>
        </w:rPr>
        <w:t>75</w:t>
      </w:r>
    </w:p>
    <w:p w:rsidR="00243E49" w:rsidRDefault="00243E49" w:rsidP="00243E49">
      <w:pPr>
        <w:tabs>
          <w:tab w:val="left" w:pos="3402"/>
          <w:tab w:val="left" w:pos="8647"/>
        </w:tabs>
      </w:pPr>
      <w:r w:rsidRPr="00243E49">
        <w:rPr>
          <w:highlight w:val="lightGray"/>
        </w:rPr>
        <w:t>Liegenschaftssteuer:</w:t>
      </w:r>
      <w:r w:rsidRPr="00243E49">
        <w:rPr>
          <w:highlight w:val="lightGray"/>
        </w:rPr>
        <w:tab/>
        <w:t>Promille des amtlichen Wertes</w:t>
      </w:r>
      <w:r w:rsidRPr="00243E49">
        <w:rPr>
          <w:highlight w:val="lightGray"/>
        </w:rPr>
        <w:tab/>
      </w:r>
      <w:r>
        <w:rPr>
          <w:highlight w:val="lightGray"/>
        </w:rPr>
        <w:t xml:space="preserve">  </w:t>
      </w:r>
      <w:r w:rsidR="00674C31">
        <w:rPr>
          <w:highlight w:val="lightGray"/>
        </w:rPr>
        <w:t>0,8</w:t>
      </w:r>
    </w:p>
    <w:p w:rsidR="00243E49" w:rsidRDefault="00243E49" w:rsidP="00243E49">
      <w:pPr>
        <w:tabs>
          <w:tab w:val="left" w:pos="3402"/>
          <w:tab w:val="left" w:pos="8647"/>
        </w:tabs>
      </w:pPr>
    </w:p>
    <w:p w:rsidR="00243E49" w:rsidRDefault="00243E49" w:rsidP="00243E49">
      <w:pPr>
        <w:tabs>
          <w:tab w:val="left" w:pos="3402"/>
          <w:tab w:val="left" w:pos="8647"/>
        </w:tabs>
      </w:pPr>
    </w:p>
    <w:p w:rsidR="00243E49" w:rsidRPr="00243E49" w:rsidRDefault="00243E49" w:rsidP="00243E49">
      <w:pPr>
        <w:tabs>
          <w:tab w:val="left" w:pos="3402"/>
          <w:tab w:val="left" w:pos="8647"/>
        </w:tabs>
        <w:rPr>
          <w:b/>
        </w:rPr>
      </w:pPr>
      <w:r w:rsidRPr="00243E49">
        <w:rPr>
          <w:b/>
        </w:rPr>
        <w:t>Wiederkehrende Gebühren 201</w:t>
      </w:r>
      <w:r w:rsidR="007E7747">
        <w:rPr>
          <w:b/>
        </w:rPr>
        <w:t>8</w:t>
      </w:r>
      <w:r w:rsidRPr="00243E49">
        <w:rPr>
          <w:b/>
        </w:rPr>
        <w:t xml:space="preserve"> in der Kompetenz des Gemeinderates:</w:t>
      </w:r>
    </w:p>
    <w:p w:rsidR="00243E49" w:rsidRDefault="00243E49" w:rsidP="00243E49">
      <w:pPr>
        <w:tabs>
          <w:tab w:val="left" w:pos="3402"/>
          <w:tab w:val="left" w:pos="8647"/>
        </w:tabs>
      </w:pPr>
    </w:p>
    <w:p w:rsidR="00243E49" w:rsidRPr="008F3481" w:rsidRDefault="00243E49" w:rsidP="00B670E3">
      <w:pPr>
        <w:tabs>
          <w:tab w:val="left" w:pos="3402"/>
          <w:tab w:val="left" w:pos="4820"/>
          <w:tab w:val="left" w:pos="5954"/>
          <w:tab w:val="left" w:pos="8647"/>
        </w:tabs>
        <w:spacing w:after="60"/>
        <w:rPr>
          <w:b/>
        </w:rPr>
      </w:pPr>
      <w:r w:rsidRPr="008F3481">
        <w:rPr>
          <w:b/>
        </w:rPr>
        <w:t>Abgabe Feuerwehr:</w:t>
      </w:r>
      <w:r w:rsidR="00E702D8" w:rsidRPr="008F3481">
        <w:rPr>
          <w:b/>
        </w:rPr>
        <w:tab/>
      </w:r>
    </w:p>
    <w:p w:rsidR="00243E49" w:rsidRPr="008F3481" w:rsidRDefault="008F3481" w:rsidP="00465424">
      <w:pPr>
        <w:tabs>
          <w:tab w:val="left" w:pos="3402"/>
          <w:tab w:val="left" w:pos="4820"/>
          <w:tab w:val="right" w:pos="6237"/>
          <w:tab w:val="left" w:pos="6804"/>
          <w:tab w:val="left" w:pos="7655"/>
        </w:tabs>
      </w:pPr>
      <w:r w:rsidRPr="008F3481">
        <w:t>des Staatssteuerbetrages:</w:t>
      </w:r>
      <w:r w:rsidR="006200AF" w:rsidRPr="008F3481">
        <w:t xml:space="preserve">   </w:t>
      </w:r>
      <w:r w:rsidRPr="008F3481">
        <w:tab/>
      </w:r>
      <w:r w:rsidRPr="008F3481">
        <w:tab/>
      </w:r>
      <w:r w:rsidRPr="008F3481">
        <w:tab/>
      </w:r>
      <w:r w:rsidR="006200AF" w:rsidRPr="008F3481">
        <w:t xml:space="preserve">   </w:t>
      </w:r>
      <w:r w:rsidR="00D95719" w:rsidRPr="008F3481">
        <w:t>7%</w:t>
      </w:r>
      <w:r w:rsidR="00465424" w:rsidRPr="008F3481">
        <w:tab/>
      </w:r>
      <w:r w:rsidR="00465424" w:rsidRPr="008F3481">
        <w:tab/>
        <w:t>unverändert</w:t>
      </w:r>
    </w:p>
    <w:p w:rsidR="00CF2E7C" w:rsidRPr="008F3481" w:rsidRDefault="00A26632" w:rsidP="00465424">
      <w:pPr>
        <w:tabs>
          <w:tab w:val="left" w:pos="3402"/>
          <w:tab w:val="left" w:pos="4820"/>
          <w:tab w:val="right" w:pos="6237"/>
          <w:tab w:val="left" w:pos="6804"/>
          <w:tab w:val="left" w:pos="7655"/>
        </w:tabs>
      </w:pPr>
      <w:r w:rsidRPr="008F3481">
        <w:tab/>
        <w:t>M</w:t>
      </w:r>
      <w:r w:rsidR="00CF2E7C" w:rsidRPr="008F3481">
        <w:t>aximum</w:t>
      </w:r>
      <w:r w:rsidR="005F21D8" w:rsidRPr="008F3481">
        <w:tab/>
        <w:t>CHF</w:t>
      </w:r>
      <w:r w:rsidR="005F21D8" w:rsidRPr="008F3481">
        <w:tab/>
      </w:r>
      <w:r w:rsidR="00574AB7" w:rsidRPr="008F3481">
        <w:t>450.00</w:t>
      </w:r>
      <w:r w:rsidR="00465424" w:rsidRPr="008F3481">
        <w:tab/>
      </w:r>
      <w:r w:rsidR="0078353F" w:rsidRPr="008F3481">
        <w:t>*</w:t>
      </w:r>
      <w:r w:rsidR="00465424" w:rsidRPr="008F3481">
        <w:tab/>
        <w:t>unverändert</w:t>
      </w:r>
    </w:p>
    <w:p w:rsidR="00CF2E7C" w:rsidRPr="008F3481" w:rsidRDefault="00A26632" w:rsidP="00465424">
      <w:pPr>
        <w:tabs>
          <w:tab w:val="left" w:pos="3402"/>
          <w:tab w:val="left" w:pos="4820"/>
          <w:tab w:val="right" w:pos="6237"/>
          <w:tab w:val="left" w:pos="6804"/>
          <w:tab w:val="left" w:pos="7655"/>
        </w:tabs>
      </w:pPr>
      <w:r w:rsidRPr="008F3481">
        <w:tab/>
        <w:t>M</w:t>
      </w:r>
      <w:r w:rsidR="00CF2E7C" w:rsidRPr="008F3481">
        <w:t>inimum</w:t>
      </w:r>
      <w:r w:rsidR="005F21D8" w:rsidRPr="008F3481">
        <w:tab/>
        <w:t>CHF</w:t>
      </w:r>
      <w:r w:rsidR="00D95719" w:rsidRPr="008F3481">
        <w:tab/>
        <w:t xml:space="preserve">  50.00</w:t>
      </w:r>
      <w:r w:rsidR="00465424" w:rsidRPr="008F3481">
        <w:tab/>
      </w:r>
      <w:r w:rsidR="00465424" w:rsidRPr="008F3481">
        <w:tab/>
        <w:t>unverändert</w:t>
      </w:r>
    </w:p>
    <w:p w:rsidR="00243E49" w:rsidRDefault="00243E49" w:rsidP="006200AF">
      <w:pPr>
        <w:tabs>
          <w:tab w:val="left" w:pos="3402"/>
          <w:tab w:val="left" w:pos="4820"/>
          <w:tab w:val="left" w:pos="5954"/>
          <w:tab w:val="left" w:pos="8647"/>
        </w:tabs>
      </w:pPr>
    </w:p>
    <w:p w:rsidR="00243E49" w:rsidRPr="00CF2E7C" w:rsidRDefault="00CF2E7C" w:rsidP="00B670E3">
      <w:pPr>
        <w:tabs>
          <w:tab w:val="left" w:pos="3402"/>
          <w:tab w:val="left" w:pos="4820"/>
          <w:tab w:val="left" w:pos="5954"/>
          <w:tab w:val="left" w:pos="8647"/>
        </w:tabs>
        <w:spacing w:after="60"/>
        <w:rPr>
          <w:b/>
        </w:rPr>
      </w:pPr>
      <w:r w:rsidRPr="00CF2E7C">
        <w:rPr>
          <w:b/>
        </w:rPr>
        <w:t>Kehrichtgebühren:</w:t>
      </w:r>
    </w:p>
    <w:p w:rsidR="00CF2E7C" w:rsidRDefault="00E92B29" w:rsidP="00A051C8">
      <w:pPr>
        <w:tabs>
          <w:tab w:val="left" w:pos="3402"/>
          <w:tab w:val="left" w:pos="4820"/>
          <w:tab w:val="right" w:pos="6237"/>
          <w:tab w:val="left" w:pos="6804"/>
          <w:tab w:val="left" w:pos="7655"/>
          <w:tab w:val="left" w:pos="8647"/>
        </w:tabs>
      </w:pPr>
      <w:r>
        <w:t xml:space="preserve">Säcke bis 35 </w:t>
      </w:r>
      <w:proofErr w:type="spellStart"/>
      <w:r>
        <w:t>lt</w:t>
      </w:r>
      <w:proofErr w:type="spellEnd"/>
      <w:r w:rsidR="00C5463A">
        <w:tab/>
        <w:t>1 Marke</w:t>
      </w:r>
      <w:r w:rsidR="00C5463A">
        <w:tab/>
        <w:t>CHF</w:t>
      </w:r>
      <w:r w:rsidR="00C5463A">
        <w:tab/>
        <w:t xml:space="preserve">  1.6</w:t>
      </w:r>
      <w:r w:rsidR="005F21D8">
        <w:t>0</w:t>
      </w:r>
      <w:r w:rsidR="00A051C8">
        <w:tab/>
        <w:t>***</w:t>
      </w:r>
      <w:r w:rsidR="00A051C8">
        <w:tab/>
        <w:t>unverändert</w:t>
      </w:r>
    </w:p>
    <w:p w:rsidR="00CF2E7C" w:rsidRDefault="00CF2E7C" w:rsidP="00A051C8">
      <w:pPr>
        <w:tabs>
          <w:tab w:val="left" w:pos="3402"/>
          <w:tab w:val="left" w:pos="4820"/>
          <w:tab w:val="right" w:pos="6237"/>
          <w:tab w:val="left" w:pos="6804"/>
          <w:tab w:val="left" w:pos="7655"/>
          <w:tab w:val="left" w:pos="8647"/>
        </w:tabs>
      </w:pPr>
      <w:r>
        <w:t xml:space="preserve">Säcke bis </w:t>
      </w:r>
      <w:r w:rsidR="00E92B29">
        <w:t xml:space="preserve">60 </w:t>
      </w:r>
      <w:proofErr w:type="spellStart"/>
      <w:r w:rsidR="00E92B29">
        <w:t>lt</w:t>
      </w:r>
      <w:proofErr w:type="spellEnd"/>
      <w:r w:rsidR="00C5463A">
        <w:tab/>
        <w:t>2 Marken</w:t>
      </w:r>
      <w:r w:rsidR="00C5463A">
        <w:tab/>
        <w:t>CHF</w:t>
      </w:r>
      <w:r w:rsidR="00C5463A">
        <w:tab/>
        <w:t xml:space="preserve">  3.2</w:t>
      </w:r>
      <w:r w:rsidR="005F21D8">
        <w:t>0</w:t>
      </w:r>
      <w:r w:rsidR="00A051C8">
        <w:tab/>
        <w:t>***</w:t>
      </w:r>
      <w:r w:rsidR="00A051C8">
        <w:tab/>
        <w:t>unverändert</w:t>
      </w:r>
    </w:p>
    <w:p w:rsidR="005F21D8" w:rsidRDefault="00C5463A" w:rsidP="00A051C8">
      <w:pPr>
        <w:tabs>
          <w:tab w:val="left" w:pos="3402"/>
          <w:tab w:val="left" w:pos="4820"/>
          <w:tab w:val="right" w:pos="6237"/>
          <w:tab w:val="left" w:pos="6804"/>
          <w:tab w:val="left" w:pos="7655"/>
          <w:tab w:val="left" w:pos="8647"/>
        </w:tabs>
      </w:pPr>
      <w:r>
        <w:t>Kleinsperrgut und Schachteln</w:t>
      </w:r>
      <w:r>
        <w:tab/>
        <w:t>1 Marke</w:t>
      </w:r>
      <w:r>
        <w:tab/>
        <w:t>CHF</w:t>
      </w:r>
      <w:r>
        <w:tab/>
        <w:t xml:space="preserve">  4</w:t>
      </w:r>
      <w:r w:rsidR="005F21D8">
        <w:t>.00</w:t>
      </w:r>
      <w:r w:rsidR="00A051C8">
        <w:tab/>
        <w:t>***</w:t>
      </w:r>
      <w:r w:rsidR="00A051C8">
        <w:tab/>
        <w:t>unverändert</w:t>
      </w:r>
    </w:p>
    <w:p w:rsidR="005F21D8" w:rsidRDefault="00A26632" w:rsidP="00A051C8">
      <w:pPr>
        <w:tabs>
          <w:tab w:val="left" w:pos="3402"/>
          <w:tab w:val="left" w:pos="4820"/>
          <w:tab w:val="right" w:pos="6237"/>
          <w:tab w:val="left" w:pos="6804"/>
          <w:tab w:val="left" w:pos="7655"/>
          <w:tab w:val="left" w:pos="8647"/>
        </w:tabs>
      </w:pPr>
      <w:r>
        <w:t xml:space="preserve">Container 800 </w:t>
      </w:r>
      <w:proofErr w:type="spellStart"/>
      <w:r w:rsidR="00E92B29">
        <w:t>lt</w:t>
      </w:r>
      <w:proofErr w:type="spellEnd"/>
      <w:r w:rsidR="00FB2903">
        <w:tab/>
        <w:t>1 Marke</w:t>
      </w:r>
      <w:r w:rsidR="00FB2903">
        <w:tab/>
        <w:t>CHF</w:t>
      </w:r>
      <w:r w:rsidR="00FB2903">
        <w:tab/>
        <w:t>32</w:t>
      </w:r>
      <w:r w:rsidR="005F21D8">
        <w:t>.00</w:t>
      </w:r>
      <w:r w:rsidR="00A051C8">
        <w:tab/>
        <w:t>***</w:t>
      </w:r>
      <w:r w:rsidR="00A051C8">
        <w:tab/>
        <w:t>unverändert</w:t>
      </w:r>
    </w:p>
    <w:p w:rsidR="006200AF" w:rsidRDefault="006200AF" w:rsidP="006200AF">
      <w:pPr>
        <w:tabs>
          <w:tab w:val="left" w:pos="3402"/>
          <w:tab w:val="left" w:pos="4820"/>
          <w:tab w:val="left" w:pos="5954"/>
          <w:tab w:val="left" w:pos="8647"/>
        </w:tabs>
      </w:pPr>
    </w:p>
    <w:p w:rsidR="006200AF" w:rsidRPr="006200AF" w:rsidRDefault="006200AF" w:rsidP="00B670E3">
      <w:pPr>
        <w:tabs>
          <w:tab w:val="left" w:pos="3402"/>
          <w:tab w:val="left" w:pos="4820"/>
          <w:tab w:val="left" w:pos="5954"/>
          <w:tab w:val="left" w:pos="8647"/>
        </w:tabs>
        <w:spacing w:after="60"/>
        <w:rPr>
          <w:b/>
        </w:rPr>
      </w:pPr>
      <w:r w:rsidRPr="006200AF">
        <w:rPr>
          <w:b/>
        </w:rPr>
        <w:t>Kehricht-Grundgebühren:</w:t>
      </w:r>
    </w:p>
    <w:p w:rsidR="00675529" w:rsidRDefault="00C5600B" w:rsidP="00C5600B">
      <w:pPr>
        <w:tabs>
          <w:tab w:val="left" w:pos="3402"/>
          <w:tab w:val="left" w:pos="4820"/>
          <w:tab w:val="left" w:pos="5954"/>
          <w:tab w:val="left" w:pos="8647"/>
        </w:tabs>
      </w:pPr>
      <w:r>
        <w:t>Grundgebühr Kehricht pro</w:t>
      </w:r>
    </w:p>
    <w:p w:rsidR="006200AF" w:rsidRDefault="00C5600B" w:rsidP="00B670E3">
      <w:pPr>
        <w:tabs>
          <w:tab w:val="left" w:pos="3402"/>
          <w:tab w:val="left" w:pos="4820"/>
          <w:tab w:val="right" w:pos="6237"/>
          <w:tab w:val="left" w:pos="6804"/>
          <w:tab w:val="left" w:pos="7655"/>
          <w:tab w:val="left" w:pos="8647"/>
        </w:tabs>
      </w:pPr>
      <w:r>
        <w:t>Haushaltung</w:t>
      </w:r>
      <w:r w:rsidR="00FC568C">
        <w:t>/Dienstleistungsbetrieb</w:t>
      </w:r>
      <w:r w:rsidR="00FC568C">
        <w:tab/>
      </w:r>
      <w:r w:rsidR="00FC568C">
        <w:tab/>
        <w:t>CHF</w:t>
      </w:r>
      <w:r w:rsidR="00FC568C">
        <w:tab/>
        <w:t>8</w:t>
      </w:r>
      <w:r w:rsidR="006200AF">
        <w:t>0.00</w:t>
      </w:r>
      <w:r>
        <w:tab/>
        <w:t>**</w:t>
      </w:r>
      <w:r w:rsidR="00B670E3">
        <w:tab/>
        <w:t>unverändert</w:t>
      </w:r>
    </w:p>
    <w:p w:rsidR="00C5600B" w:rsidRDefault="00C5600B" w:rsidP="00B670E3">
      <w:pPr>
        <w:tabs>
          <w:tab w:val="left" w:pos="3402"/>
          <w:tab w:val="left" w:pos="4820"/>
          <w:tab w:val="right" w:pos="6237"/>
          <w:tab w:val="left" w:pos="6804"/>
          <w:tab w:val="left" w:pos="7655"/>
          <w:tab w:val="left" w:pos="8647"/>
        </w:tabs>
      </w:pPr>
      <w:r>
        <w:t>Einzelperson</w:t>
      </w:r>
      <w:r>
        <w:tab/>
      </w:r>
      <w:r>
        <w:tab/>
        <w:t>CHF</w:t>
      </w:r>
      <w:r>
        <w:tab/>
        <w:t>70.00</w:t>
      </w:r>
      <w:r>
        <w:tab/>
        <w:t>**</w:t>
      </w:r>
      <w:r>
        <w:tab/>
        <w:t>unverändert</w:t>
      </w:r>
    </w:p>
    <w:p w:rsidR="00C5600B" w:rsidRDefault="00C5600B" w:rsidP="00B670E3">
      <w:pPr>
        <w:tabs>
          <w:tab w:val="left" w:pos="3402"/>
          <w:tab w:val="left" w:pos="4820"/>
          <w:tab w:val="right" w:pos="6237"/>
          <w:tab w:val="left" w:pos="6804"/>
          <w:tab w:val="left" w:pos="7655"/>
          <w:tab w:val="left" w:pos="8647"/>
        </w:tabs>
      </w:pPr>
      <w:r>
        <w:t>Gewerbe-/Industriebetrieb</w:t>
      </w:r>
      <w:r>
        <w:tab/>
      </w:r>
      <w:r>
        <w:tab/>
        <w:t>CHF</w:t>
      </w:r>
      <w:r>
        <w:tab/>
        <w:t>90.00</w:t>
      </w:r>
      <w:r>
        <w:tab/>
        <w:t>**</w:t>
      </w:r>
      <w:r>
        <w:tab/>
        <w:t>unverändert</w:t>
      </w:r>
    </w:p>
    <w:p w:rsidR="006200AF" w:rsidRDefault="006200AF" w:rsidP="005F21D8">
      <w:pPr>
        <w:tabs>
          <w:tab w:val="left" w:pos="3402"/>
          <w:tab w:val="left" w:pos="4820"/>
          <w:tab w:val="left" w:pos="5954"/>
          <w:tab w:val="left" w:pos="8647"/>
        </w:tabs>
      </w:pPr>
    </w:p>
    <w:p w:rsidR="006200AF" w:rsidRDefault="006200AF" w:rsidP="00B670E3">
      <w:pPr>
        <w:tabs>
          <w:tab w:val="left" w:pos="3402"/>
          <w:tab w:val="left" w:pos="4820"/>
          <w:tab w:val="left" w:pos="5954"/>
          <w:tab w:val="left" w:pos="8647"/>
        </w:tabs>
        <w:spacing w:after="60"/>
        <w:rPr>
          <w:b/>
        </w:rPr>
      </w:pPr>
      <w:r w:rsidRPr="006200AF">
        <w:rPr>
          <w:b/>
        </w:rPr>
        <w:t>Grüngutgebühren:</w:t>
      </w:r>
    </w:p>
    <w:p w:rsidR="00A051C8" w:rsidRPr="00A051C8" w:rsidRDefault="00A051C8" w:rsidP="00A051C8">
      <w:pPr>
        <w:tabs>
          <w:tab w:val="left" w:pos="3402"/>
          <w:tab w:val="left" w:pos="4820"/>
          <w:tab w:val="right" w:pos="6237"/>
          <w:tab w:val="left" w:pos="6804"/>
          <w:tab w:val="left" w:pos="7655"/>
          <w:tab w:val="left" w:pos="8647"/>
        </w:tabs>
        <w:rPr>
          <w:b/>
        </w:rPr>
      </w:pPr>
      <w:r>
        <w:t>Cont</w:t>
      </w:r>
      <w:r w:rsidR="00E92B29">
        <w:t xml:space="preserve">ainer bis 140 </w:t>
      </w:r>
      <w:proofErr w:type="spellStart"/>
      <w:r w:rsidR="00E92B29">
        <w:t>lt</w:t>
      </w:r>
      <w:proofErr w:type="spellEnd"/>
      <w:r w:rsidR="00BF4011">
        <w:tab/>
        <w:t>1 Marke</w:t>
      </w:r>
      <w:r w:rsidR="00BF4011">
        <w:tab/>
        <w:t>CHF</w:t>
      </w:r>
      <w:r w:rsidR="00BF4011">
        <w:tab/>
        <w:t xml:space="preserve">  6</w:t>
      </w:r>
      <w:r>
        <w:t>.00</w:t>
      </w:r>
      <w:r>
        <w:tab/>
        <w:t>***</w:t>
      </w:r>
      <w:r>
        <w:tab/>
      </w:r>
      <w:r w:rsidR="00F47BB2" w:rsidRPr="00D804E4">
        <w:t>unverändert</w:t>
      </w:r>
    </w:p>
    <w:p w:rsidR="00A051C8" w:rsidRDefault="00A051C8" w:rsidP="00A051C8">
      <w:pPr>
        <w:tabs>
          <w:tab w:val="left" w:pos="3402"/>
          <w:tab w:val="left" w:pos="4820"/>
          <w:tab w:val="right" w:pos="6237"/>
          <w:tab w:val="left" w:pos="6804"/>
          <w:tab w:val="left" w:pos="7655"/>
          <w:tab w:val="left" w:pos="8647"/>
        </w:tabs>
      </w:pPr>
      <w:r>
        <w:t>Container bi</w:t>
      </w:r>
      <w:r w:rsidR="00E92B29">
        <w:t xml:space="preserve">s 240 </w:t>
      </w:r>
      <w:proofErr w:type="spellStart"/>
      <w:r w:rsidR="00E92B29">
        <w:t>lt</w:t>
      </w:r>
      <w:proofErr w:type="spellEnd"/>
      <w:r w:rsidR="00F47BB2">
        <w:tab/>
        <w:t>1 Marke</w:t>
      </w:r>
      <w:r w:rsidR="00F47BB2">
        <w:tab/>
        <w:t>CHF</w:t>
      </w:r>
      <w:r w:rsidR="00F47BB2">
        <w:tab/>
        <w:t xml:space="preserve">  10</w:t>
      </w:r>
      <w:r>
        <w:t>.00</w:t>
      </w:r>
      <w:r>
        <w:tab/>
        <w:t>***</w:t>
      </w:r>
      <w:r>
        <w:tab/>
      </w:r>
      <w:r w:rsidR="00F47BB2" w:rsidRPr="00D804E4">
        <w:t>unverändert</w:t>
      </w:r>
    </w:p>
    <w:p w:rsidR="00A051C8" w:rsidRDefault="00A051C8" w:rsidP="00A051C8">
      <w:pPr>
        <w:tabs>
          <w:tab w:val="left" w:pos="3402"/>
          <w:tab w:val="left" w:pos="4820"/>
          <w:tab w:val="right" w:pos="6237"/>
          <w:tab w:val="left" w:pos="6804"/>
          <w:tab w:val="left" w:pos="7655"/>
          <w:tab w:val="left" w:pos="8647"/>
        </w:tabs>
      </w:pPr>
      <w:r>
        <w:t>Conta</w:t>
      </w:r>
      <w:r w:rsidR="00FB2903">
        <w:t>iner bis 8</w:t>
      </w:r>
      <w:r w:rsidR="00E92B29">
        <w:t xml:space="preserve">00 </w:t>
      </w:r>
      <w:proofErr w:type="spellStart"/>
      <w:r w:rsidR="00E92B29">
        <w:t>lt</w:t>
      </w:r>
      <w:proofErr w:type="spellEnd"/>
      <w:r w:rsidR="00F47BB2">
        <w:tab/>
        <w:t>1 Marke</w:t>
      </w:r>
      <w:r w:rsidR="00F47BB2">
        <w:tab/>
        <w:t>CHF</w:t>
      </w:r>
      <w:r w:rsidR="00F47BB2">
        <w:tab/>
        <w:t xml:space="preserve"> 35</w:t>
      </w:r>
      <w:r>
        <w:t>.00</w:t>
      </w:r>
      <w:r>
        <w:tab/>
        <w:t>***</w:t>
      </w:r>
      <w:r>
        <w:tab/>
      </w:r>
      <w:r w:rsidR="00F47BB2" w:rsidRPr="00D804E4">
        <w:t>unverändert</w:t>
      </w:r>
    </w:p>
    <w:p w:rsidR="00A051C8" w:rsidRDefault="00FB2903" w:rsidP="00A051C8">
      <w:pPr>
        <w:tabs>
          <w:tab w:val="left" w:pos="3402"/>
          <w:tab w:val="left" w:pos="4820"/>
          <w:tab w:val="right" w:pos="6237"/>
          <w:tab w:val="left" w:pos="6804"/>
          <w:tab w:val="left" w:pos="7655"/>
          <w:tab w:val="left" w:pos="8647"/>
        </w:tabs>
      </w:pPr>
      <w:r>
        <w:t>Äste pro Bündel</w:t>
      </w:r>
      <w:r>
        <w:tab/>
        <w:t>1 Marke</w:t>
      </w:r>
      <w:r>
        <w:tab/>
        <w:t>CHF</w:t>
      </w:r>
      <w:r>
        <w:tab/>
        <w:t>3</w:t>
      </w:r>
      <w:r w:rsidR="00F47BB2">
        <w:t>.00</w:t>
      </w:r>
      <w:r w:rsidR="00F47BB2">
        <w:tab/>
        <w:t>***</w:t>
      </w:r>
      <w:r w:rsidR="00F47BB2">
        <w:tab/>
      </w:r>
      <w:r w:rsidR="00F47BB2" w:rsidRPr="00D804E4">
        <w:t>unverändert</w:t>
      </w:r>
    </w:p>
    <w:p w:rsidR="00A051C8" w:rsidRDefault="00A051C8" w:rsidP="005F21D8">
      <w:pPr>
        <w:tabs>
          <w:tab w:val="left" w:pos="3402"/>
          <w:tab w:val="left" w:pos="4820"/>
          <w:tab w:val="left" w:pos="5954"/>
          <w:tab w:val="left" w:pos="8647"/>
        </w:tabs>
        <w:rPr>
          <w:b/>
        </w:rPr>
      </w:pPr>
    </w:p>
    <w:p w:rsidR="00675529" w:rsidRDefault="00675529" w:rsidP="00B670E3">
      <w:pPr>
        <w:tabs>
          <w:tab w:val="left" w:pos="3402"/>
          <w:tab w:val="left" w:pos="4820"/>
          <w:tab w:val="left" w:pos="5954"/>
          <w:tab w:val="left" w:pos="8647"/>
        </w:tabs>
        <w:spacing w:after="60"/>
        <w:rPr>
          <w:b/>
        </w:rPr>
      </w:pPr>
      <w:r>
        <w:rPr>
          <w:b/>
        </w:rPr>
        <w:t>Wasser:</w:t>
      </w:r>
    </w:p>
    <w:p w:rsidR="00675529" w:rsidRDefault="00675529" w:rsidP="009F2CC2">
      <w:pPr>
        <w:tabs>
          <w:tab w:val="left" w:pos="3402"/>
          <w:tab w:val="left" w:pos="4820"/>
          <w:tab w:val="right" w:pos="6237"/>
          <w:tab w:val="left" w:pos="6804"/>
          <w:tab w:val="left" w:pos="7655"/>
          <w:tab w:val="left" w:pos="8647"/>
        </w:tabs>
      </w:pPr>
      <w:r w:rsidRPr="00675529">
        <w:t>Verbrauchsgebühr pro m</w:t>
      </w:r>
      <w:r w:rsidRPr="00BA1887">
        <w:rPr>
          <w:vertAlign w:val="superscript"/>
        </w:rPr>
        <w:t>3</w:t>
      </w:r>
      <w:r w:rsidR="00641188">
        <w:t xml:space="preserve"> Frischwasser</w:t>
      </w:r>
      <w:r w:rsidR="00D804E4">
        <w:tab/>
        <w:t>CHF</w:t>
      </w:r>
      <w:r w:rsidR="00D804E4">
        <w:tab/>
        <w:t>1.00</w:t>
      </w:r>
      <w:r w:rsidR="00D804E4">
        <w:tab/>
        <w:t>**</w:t>
      </w:r>
      <w:r w:rsidR="009F2CC2">
        <w:tab/>
        <w:t>unverändert</w:t>
      </w:r>
    </w:p>
    <w:p w:rsidR="00641188" w:rsidRDefault="00641188" w:rsidP="009F2CC2">
      <w:pPr>
        <w:tabs>
          <w:tab w:val="left" w:pos="3402"/>
          <w:tab w:val="left" w:pos="4820"/>
          <w:tab w:val="right" w:pos="6237"/>
          <w:tab w:val="left" w:pos="6804"/>
          <w:tab w:val="left" w:pos="7655"/>
          <w:tab w:val="left" w:pos="8647"/>
        </w:tabs>
      </w:pPr>
      <w:r>
        <w:t>Verbrauchsgebühr pro m</w:t>
      </w:r>
      <w:r w:rsidRPr="00BA1887">
        <w:rPr>
          <w:vertAlign w:val="superscript"/>
        </w:rPr>
        <w:t>3</w:t>
      </w:r>
      <w:r>
        <w:t xml:space="preserve"> Bauwasser</w:t>
      </w:r>
      <w:r>
        <w:tab/>
      </w:r>
      <w:r>
        <w:tab/>
        <w:t>CHF</w:t>
      </w:r>
      <w:r>
        <w:tab/>
        <w:t>1.20</w:t>
      </w:r>
      <w:r>
        <w:tab/>
        <w:t>**</w:t>
      </w:r>
      <w:r>
        <w:tab/>
        <w:t>unverändert</w:t>
      </w:r>
    </w:p>
    <w:p w:rsidR="00675529" w:rsidRDefault="00641188" w:rsidP="009F2CC2">
      <w:pPr>
        <w:tabs>
          <w:tab w:val="left" w:pos="3402"/>
          <w:tab w:val="left" w:pos="4820"/>
          <w:tab w:val="left" w:pos="5954"/>
          <w:tab w:val="left" w:pos="6804"/>
          <w:tab w:val="left" w:pos="7655"/>
          <w:tab w:val="left" w:pos="8647"/>
        </w:tabs>
      </w:pPr>
      <w:r>
        <w:lastRenderedPageBreak/>
        <w:t>Grundgebühr für Frischwasser pro m</w:t>
      </w:r>
      <w:r w:rsidRPr="00641188">
        <w:rPr>
          <w:vertAlign w:val="superscript"/>
        </w:rPr>
        <w:t>3</w:t>
      </w:r>
      <w:r>
        <w:t>/h</w:t>
      </w:r>
    </w:p>
    <w:p w:rsidR="009F2CC2" w:rsidRDefault="00641188" w:rsidP="009F2CC2">
      <w:pPr>
        <w:tabs>
          <w:tab w:val="left" w:pos="3402"/>
          <w:tab w:val="left" w:pos="4820"/>
          <w:tab w:val="right" w:pos="6237"/>
          <w:tab w:val="left" w:pos="6804"/>
          <w:tab w:val="left" w:pos="7655"/>
          <w:tab w:val="left" w:pos="8647"/>
        </w:tabs>
      </w:pPr>
      <w:r>
        <w:t>Nennleistung des Wasserzählers</w:t>
      </w:r>
      <w:r>
        <w:tab/>
      </w:r>
      <w:r>
        <w:tab/>
        <w:t>CHF</w:t>
      </w:r>
      <w:r>
        <w:tab/>
        <w:t>32</w:t>
      </w:r>
      <w:r w:rsidR="00D804E4">
        <w:t>.00</w:t>
      </w:r>
      <w:r w:rsidR="00D804E4">
        <w:tab/>
        <w:t>**</w:t>
      </w:r>
      <w:r w:rsidR="009F2CC2">
        <w:tab/>
        <w:t>unverändert</w:t>
      </w:r>
    </w:p>
    <w:p w:rsidR="007E7747" w:rsidRDefault="007E7747" w:rsidP="00B670E3">
      <w:pPr>
        <w:tabs>
          <w:tab w:val="left" w:pos="3402"/>
          <w:tab w:val="left" w:pos="4820"/>
          <w:tab w:val="left" w:pos="5954"/>
          <w:tab w:val="left" w:pos="8647"/>
        </w:tabs>
        <w:spacing w:after="60"/>
        <w:rPr>
          <w:b/>
        </w:rPr>
      </w:pPr>
    </w:p>
    <w:p w:rsidR="00675529" w:rsidRDefault="00675529" w:rsidP="00B670E3">
      <w:pPr>
        <w:tabs>
          <w:tab w:val="left" w:pos="3402"/>
          <w:tab w:val="left" w:pos="4820"/>
          <w:tab w:val="left" w:pos="5954"/>
          <w:tab w:val="left" w:pos="8647"/>
        </w:tabs>
        <w:spacing w:after="60"/>
        <w:rPr>
          <w:b/>
        </w:rPr>
      </w:pPr>
      <w:r>
        <w:rPr>
          <w:b/>
        </w:rPr>
        <w:t>Abwasser:</w:t>
      </w:r>
    </w:p>
    <w:p w:rsidR="00675529" w:rsidRPr="00675529" w:rsidRDefault="00675529" w:rsidP="009F2CC2">
      <w:pPr>
        <w:tabs>
          <w:tab w:val="left" w:pos="3402"/>
          <w:tab w:val="left" w:pos="4820"/>
          <w:tab w:val="right" w:pos="6237"/>
          <w:tab w:val="left" w:pos="6804"/>
          <w:tab w:val="left" w:pos="7655"/>
          <w:tab w:val="left" w:pos="8647"/>
        </w:tabs>
      </w:pPr>
      <w:r w:rsidRPr="00675529">
        <w:t>Verbrauchsgebühr pro m</w:t>
      </w:r>
      <w:r w:rsidRPr="00BA1887">
        <w:rPr>
          <w:vertAlign w:val="superscript"/>
        </w:rPr>
        <w:t>3</w:t>
      </w:r>
      <w:r w:rsidR="00BA1887">
        <w:tab/>
      </w:r>
      <w:r w:rsidR="00BA1887">
        <w:tab/>
        <w:t>CHF</w:t>
      </w:r>
      <w:r w:rsidR="00BA1887">
        <w:tab/>
        <w:t>2.7</w:t>
      </w:r>
      <w:r w:rsidR="009F2CC2">
        <w:t>0</w:t>
      </w:r>
      <w:r w:rsidR="009F2CC2">
        <w:tab/>
        <w:t>**</w:t>
      </w:r>
      <w:r w:rsidR="009F2CC2">
        <w:tab/>
        <w:t>unverändert</w:t>
      </w:r>
    </w:p>
    <w:p w:rsidR="009F2CC2" w:rsidRDefault="00BA1887" w:rsidP="009F2CC2">
      <w:pPr>
        <w:tabs>
          <w:tab w:val="left" w:pos="3402"/>
          <w:tab w:val="left" w:pos="4820"/>
          <w:tab w:val="left" w:pos="5954"/>
          <w:tab w:val="left" w:pos="6804"/>
          <w:tab w:val="left" w:pos="7655"/>
          <w:tab w:val="left" w:pos="8647"/>
        </w:tabs>
      </w:pPr>
      <w:r>
        <w:t>Grundgebühr für Abwasser pro</w:t>
      </w:r>
      <w:r w:rsidRPr="00BA1887">
        <w:t xml:space="preserve"> </w:t>
      </w:r>
      <w:r>
        <w:t>m</w:t>
      </w:r>
      <w:r w:rsidRPr="00641188">
        <w:rPr>
          <w:vertAlign w:val="superscript"/>
        </w:rPr>
        <w:t>3</w:t>
      </w:r>
      <w:r>
        <w:t>/h</w:t>
      </w:r>
    </w:p>
    <w:p w:rsidR="009F2CC2" w:rsidRDefault="00BA1887" w:rsidP="009F2CC2">
      <w:pPr>
        <w:tabs>
          <w:tab w:val="left" w:pos="3402"/>
          <w:tab w:val="left" w:pos="4820"/>
          <w:tab w:val="right" w:pos="6237"/>
          <w:tab w:val="left" w:pos="6804"/>
          <w:tab w:val="left" w:pos="7655"/>
          <w:tab w:val="left" w:pos="8647"/>
        </w:tabs>
      </w:pPr>
      <w:r>
        <w:t>Nennleistung des Wasserzählers</w:t>
      </w:r>
      <w:r>
        <w:tab/>
      </w:r>
      <w:r>
        <w:tab/>
        <w:t>CHF</w:t>
      </w:r>
      <w:r>
        <w:tab/>
        <w:t>18</w:t>
      </w:r>
      <w:r w:rsidR="009F2CC2">
        <w:t>.00</w:t>
      </w:r>
      <w:r w:rsidR="009F2CC2">
        <w:tab/>
        <w:t>**</w:t>
      </w:r>
      <w:r w:rsidR="009F2CC2">
        <w:tab/>
        <w:t>unverändert</w:t>
      </w:r>
    </w:p>
    <w:p w:rsidR="009F2CC2" w:rsidRDefault="009F2CC2" w:rsidP="00675529">
      <w:pPr>
        <w:tabs>
          <w:tab w:val="left" w:pos="3402"/>
          <w:tab w:val="left" w:pos="4820"/>
          <w:tab w:val="right" w:pos="6237"/>
          <w:tab w:val="left" w:pos="8647"/>
        </w:tabs>
        <w:rPr>
          <w:b/>
        </w:rPr>
      </w:pPr>
    </w:p>
    <w:p w:rsidR="00675529" w:rsidRDefault="00675529" w:rsidP="00D74FD3">
      <w:pPr>
        <w:tabs>
          <w:tab w:val="left" w:pos="3402"/>
          <w:tab w:val="left" w:pos="4820"/>
          <w:tab w:val="right" w:pos="6237"/>
          <w:tab w:val="left" w:pos="6804"/>
          <w:tab w:val="left" w:pos="7655"/>
          <w:tab w:val="left" w:pos="8647"/>
        </w:tabs>
      </w:pPr>
      <w:r>
        <w:rPr>
          <w:b/>
        </w:rPr>
        <w:t xml:space="preserve">Hundetaxe </w:t>
      </w:r>
      <w:r w:rsidRPr="00675529">
        <w:t>(je Hund)</w:t>
      </w:r>
      <w:r>
        <w:tab/>
      </w:r>
      <w:r>
        <w:tab/>
        <w:t>CHF</w:t>
      </w:r>
      <w:r>
        <w:tab/>
        <w:t>100.00</w:t>
      </w:r>
      <w:r w:rsidR="00D74FD3">
        <w:tab/>
      </w:r>
      <w:r w:rsidR="00D74FD3">
        <w:tab/>
        <w:t>unverändert</w:t>
      </w:r>
    </w:p>
    <w:p w:rsidR="00B8227A" w:rsidRDefault="00B8227A" w:rsidP="00675529">
      <w:pPr>
        <w:tabs>
          <w:tab w:val="left" w:pos="3402"/>
          <w:tab w:val="left" w:pos="4820"/>
          <w:tab w:val="right" w:pos="6237"/>
          <w:tab w:val="left" w:pos="6379"/>
          <w:tab w:val="left" w:pos="8647"/>
        </w:tabs>
      </w:pPr>
    </w:p>
    <w:p w:rsidR="00B8227A" w:rsidRDefault="00B8227A" w:rsidP="00B8227A">
      <w:pPr>
        <w:tabs>
          <w:tab w:val="left" w:pos="567"/>
          <w:tab w:val="left" w:pos="3402"/>
          <w:tab w:val="left" w:pos="4820"/>
          <w:tab w:val="right" w:pos="6237"/>
          <w:tab w:val="left" w:pos="6379"/>
          <w:tab w:val="left" w:pos="8647"/>
        </w:tabs>
      </w:pPr>
      <w:r>
        <w:t>*</w:t>
      </w:r>
      <w:r>
        <w:tab/>
        <w:t>neue Obergrenze Kanton Bern ab</w:t>
      </w:r>
      <w:r w:rsidR="00CE6950">
        <w:t xml:space="preserve"> </w:t>
      </w:r>
      <w:r>
        <w:t>1.1.2014 = CHF 450.00</w:t>
      </w:r>
    </w:p>
    <w:p w:rsidR="00B8227A" w:rsidRDefault="00B8227A" w:rsidP="00B8227A">
      <w:pPr>
        <w:tabs>
          <w:tab w:val="left" w:pos="567"/>
          <w:tab w:val="left" w:pos="3402"/>
          <w:tab w:val="left" w:pos="4820"/>
          <w:tab w:val="right" w:pos="6237"/>
          <w:tab w:val="left" w:pos="6379"/>
          <w:tab w:val="left" w:pos="8647"/>
        </w:tabs>
      </w:pPr>
      <w:r>
        <w:t>**</w:t>
      </w:r>
      <w:r>
        <w:tab/>
        <w:t>exklusive Mehrwertsteuer</w:t>
      </w:r>
    </w:p>
    <w:p w:rsidR="00B8227A" w:rsidRDefault="00B8227A" w:rsidP="00B8227A">
      <w:pPr>
        <w:tabs>
          <w:tab w:val="left" w:pos="567"/>
          <w:tab w:val="left" w:pos="3402"/>
          <w:tab w:val="left" w:pos="4820"/>
          <w:tab w:val="right" w:pos="6237"/>
          <w:tab w:val="left" w:pos="6379"/>
          <w:tab w:val="left" w:pos="8647"/>
        </w:tabs>
      </w:pPr>
      <w:r>
        <w:t>***</w:t>
      </w:r>
      <w:r>
        <w:tab/>
        <w:t>inklusive Mehrwertsteuer</w:t>
      </w:r>
    </w:p>
    <w:p w:rsidR="00AA5D4E" w:rsidRPr="00306212" w:rsidRDefault="00AA5D4E" w:rsidP="00AF460A">
      <w:pPr>
        <w:pStyle w:val="berschrift2"/>
        <w:spacing w:before="360"/>
        <w:ind w:left="578" w:hanging="578"/>
      </w:pPr>
      <w:bookmarkStart w:id="11" w:name="_Toc493148982"/>
      <w:r w:rsidRPr="00306212">
        <w:t>Erfolgsrechnung</w:t>
      </w:r>
      <w:bookmarkEnd w:id="11"/>
    </w:p>
    <w:p w:rsidR="00F6262A" w:rsidRDefault="00306212" w:rsidP="00DB5021">
      <w:pPr>
        <w:pStyle w:val="berschrift3"/>
        <w:rPr>
          <w:b/>
        </w:rPr>
      </w:pPr>
      <w:bookmarkStart w:id="12" w:name="_Toc493148983"/>
      <w:r w:rsidRPr="00306212">
        <w:rPr>
          <w:b/>
        </w:rPr>
        <w:t>Entwicklung Personalaufwand</w:t>
      </w:r>
      <w:bookmarkEnd w:id="12"/>
    </w:p>
    <w:p w:rsidR="00AA5D4E" w:rsidRPr="00622007" w:rsidRDefault="004F3DF6" w:rsidP="00F47EA1">
      <w:pPr>
        <w:jc w:val="both"/>
      </w:pPr>
      <w:r w:rsidRPr="00622007">
        <w:t>Die Ausgangslage bilde</w:t>
      </w:r>
      <w:r w:rsidR="00476EFE" w:rsidRPr="00622007">
        <w:t>t</w:t>
      </w:r>
      <w:r w:rsidR="007E338D" w:rsidRPr="00622007">
        <w:t xml:space="preserve"> der Personalbestand Stand </w:t>
      </w:r>
      <w:r w:rsidR="00347194">
        <w:t>September</w:t>
      </w:r>
      <w:r w:rsidR="00E92B29">
        <w:t xml:space="preserve"> 201</w:t>
      </w:r>
      <w:r w:rsidR="007E7747">
        <w:t>7</w:t>
      </w:r>
      <w:r w:rsidRPr="00622007">
        <w:t>. Bei der Budgetierung wurde für das Jahr 201</w:t>
      </w:r>
      <w:r w:rsidR="007E7747">
        <w:t>8</w:t>
      </w:r>
      <w:r w:rsidR="00A048BF">
        <w:t xml:space="preserve"> grundsätzlich ein</w:t>
      </w:r>
      <w:r w:rsidRPr="00622007">
        <w:t xml:space="preserve"> </w:t>
      </w:r>
      <w:r w:rsidR="00A048BF">
        <w:t>Zuwachs</w:t>
      </w:r>
      <w:r w:rsidRPr="00622007">
        <w:t xml:space="preserve"> von </w:t>
      </w:r>
      <w:r w:rsidRPr="00A048BF">
        <w:t>1,0</w:t>
      </w:r>
      <w:r w:rsidRPr="00622007">
        <w:t>% berücksichtigt.</w:t>
      </w:r>
      <w:r w:rsidR="00A048BF">
        <w:t xml:space="preserve"> </w:t>
      </w:r>
    </w:p>
    <w:p w:rsidR="000F4E0A" w:rsidRPr="000F4E0A" w:rsidRDefault="000F4E0A" w:rsidP="00F47EA1">
      <w:pPr>
        <w:jc w:val="both"/>
      </w:pPr>
    </w:p>
    <w:p w:rsidR="0011564A" w:rsidRDefault="00347194" w:rsidP="00F47EA1">
      <w:pPr>
        <w:jc w:val="both"/>
      </w:pPr>
      <w:proofErr w:type="gramStart"/>
      <w:r>
        <w:t xml:space="preserve">Der Rückgang bei den Löhnen im Allgemeinen gegenüber dem Budget 2017 ist darauf zurückzuführen, dass das Angebot bei der Tagesschule mangels </w:t>
      </w:r>
      <w:r w:rsidR="0011564A">
        <w:t xml:space="preserve">Nachfrage </w:t>
      </w:r>
      <w:r>
        <w:t>reduziert werden musste</w:t>
      </w:r>
      <w:r w:rsidR="0011564A">
        <w:t xml:space="preserve">, </w:t>
      </w:r>
      <w:r w:rsidR="00487763">
        <w:t>das Schulsekretariat neu auf der Gemeindeverwaltung geführt wird</w:t>
      </w:r>
      <w:r w:rsidR="0011564A">
        <w:t xml:space="preserve"> und der im Budget 2017 zusätzlich berücksichtigte Aufwand für die Schneeräumung von </w:t>
      </w:r>
      <w:r w:rsidR="00E23FE2">
        <w:t xml:space="preserve"> CHF 10‘000.00 </w:t>
      </w:r>
      <w:r w:rsidR="0011564A">
        <w:t>wieder reduziert werden konnte, da für die Schneeräumung bereits ein separates Konto, 6150.3141.03, geführt wird.</w:t>
      </w:r>
      <w:proofErr w:type="gramEnd"/>
      <w:r w:rsidR="0011564A">
        <w:t xml:space="preserve"> </w:t>
      </w:r>
    </w:p>
    <w:p w:rsidR="0011564A" w:rsidRDefault="0011564A" w:rsidP="00F47EA1">
      <w:pPr>
        <w:jc w:val="both"/>
      </w:pPr>
    </w:p>
    <w:bookmarkStart w:id="13" w:name="_MON_1494165299"/>
    <w:bookmarkEnd w:id="13"/>
    <w:p w:rsidR="00087A28" w:rsidRDefault="007058EE" w:rsidP="00087A28">
      <w:r>
        <w:object w:dxaOrig="9116" w:dyaOrig="75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4.5pt;height:381pt" o:ole="">
            <v:imagedata r:id="rId11" o:title=""/>
          </v:shape>
          <o:OLEObject Type="Embed" ProgID="Excel.Sheet.12" ShapeID="_x0000_i1025" DrawAspect="Content" ObjectID="_1571117564" r:id="rId12"/>
        </w:object>
      </w:r>
    </w:p>
    <w:p w:rsidR="00FA3BC9" w:rsidRPr="007475BF" w:rsidRDefault="00306212" w:rsidP="007475BF">
      <w:pPr>
        <w:pStyle w:val="berschrift3"/>
        <w:rPr>
          <w:b/>
        </w:rPr>
      </w:pPr>
      <w:bookmarkStart w:id="14" w:name="_Toc493148984"/>
      <w:r w:rsidRPr="007475BF">
        <w:rPr>
          <w:b/>
        </w:rPr>
        <w:lastRenderedPageBreak/>
        <w:t xml:space="preserve">Entwicklung </w:t>
      </w:r>
      <w:r w:rsidR="00FA3BC9" w:rsidRPr="007475BF">
        <w:rPr>
          <w:b/>
        </w:rPr>
        <w:t>Sach</w:t>
      </w:r>
      <w:r w:rsidRPr="007475BF">
        <w:rPr>
          <w:b/>
        </w:rPr>
        <w:t xml:space="preserve">- und </w:t>
      </w:r>
      <w:r w:rsidR="000F4E0A" w:rsidRPr="007475BF">
        <w:rPr>
          <w:b/>
        </w:rPr>
        <w:t xml:space="preserve">übriger </w:t>
      </w:r>
      <w:r w:rsidRPr="007475BF">
        <w:rPr>
          <w:b/>
        </w:rPr>
        <w:t>Betriebs</w:t>
      </w:r>
      <w:r w:rsidR="00FA3BC9" w:rsidRPr="007475BF">
        <w:rPr>
          <w:b/>
        </w:rPr>
        <w:t>aufwand</w:t>
      </w:r>
      <w:bookmarkEnd w:id="14"/>
    </w:p>
    <w:p w:rsidR="00C04913" w:rsidRDefault="00306212" w:rsidP="00A1531F">
      <w:pPr>
        <w:jc w:val="both"/>
      </w:pPr>
      <w:r w:rsidRPr="00E216DC">
        <w:t>Der Sach- und Betriebsaufw</w:t>
      </w:r>
      <w:r w:rsidR="007F782F" w:rsidRPr="00E216DC">
        <w:t xml:space="preserve">and </w:t>
      </w:r>
      <w:r w:rsidR="0090092A">
        <w:t>ist</w:t>
      </w:r>
      <w:r w:rsidR="00E23FE2">
        <w:t xml:space="preserve"> hauptsächlich durch einen Rückgang beim Material- und Warenaufwand (Sachgebiet 310)</w:t>
      </w:r>
      <w:r w:rsidR="0090092A">
        <w:t xml:space="preserve"> aufgrund von tieferen Kosten beim Elektrizitätsnetz von rund </w:t>
      </w:r>
    </w:p>
    <w:p w:rsidR="0090092A" w:rsidRDefault="0090092A" w:rsidP="00A1531F">
      <w:pPr>
        <w:jc w:val="both"/>
      </w:pPr>
      <w:r>
        <w:t>CHF 81‘000 zurückzuführen. Dies deshalb</w:t>
      </w:r>
      <w:r w:rsidR="00345F0E">
        <w:t>,</w:t>
      </w:r>
      <w:r>
        <w:t xml:space="preserve"> weil mit grossen </w:t>
      </w:r>
      <w:r w:rsidR="00C04913">
        <w:t>Stroma</w:t>
      </w:r>
      <w:r>
        <w:t>bnehmern neue Verträge ausgehandelt werden mussten. Dementsprechend vermindern sicher</w:t>
      </w:r>
      <w:r w:rsidR="00E23FE2">
        <w:t xml:space="preserve"> </w:t>
      </w:r>
      <w:r>
        <w:t xml:space="preserve">aber auch die Erträge bei der Elektrizität. </w:t>
      </w:r>
    </w:p>
    <w:p w:rsidR="008C4ADA" w:rsidRDefault="0090092A" w:rsidP="00A1531F">
      <w:pPr>
        <w:jc w:val="both"/>
      </w:pPr>
      <w:r>
        <w:t xml:space="preserve">Weiter sind Minderaufwendungen festzustellen beim baulichen Unterhalt (Sachgebiet 314), dies vor </w:t>
      </w:r>
      <w:r w:rsidR="00345F0E">
        <w:t>a</w:t>
      </w:r>
      <w:r>
        <w:t xml:space="preserve">llem beim Unterhalt für Strassen, </w:t>
      </w:r>
      <w:proofErr w:type="spellStart"/>
      <w:r>
        <w:t>Flurwege</w:t>
      </w:r>
      <w:proofErr w:type="spellEnd"/>
      <w:r>
        <w:t xml:space="preserve"> und Strassenbeleuchtung</w:t>
      </w:r>
      <w:r w:rsidR="00B024DB">
        <w:t xml:space="preserve"> von CHF 25‘000</w:t>
      </w:r>
      <w:r>
        <w:t xml:space="preserve">. </w:t>
      </w:r>
    </w:p>
    <w:p w:rsidR="0090092A" w:rsidRPr="00E216DC" w:rsidRDefault="0090092A" w:rsidP="00A1531F">
      <w:pPr>
        <w:jc w:val="both"/>
      </w:pPr>
    </w:p>
    <w:bookmarkStart w:id="15" w:name="_MON_1494223997"/>
    <w:bookmarkEnd w:id="15"/>
    <w:p w:rsidR="00306212" w:rsidRDefault="00ED7B33" w:rsidP="004B305F">
      <w:r>
        <w:object w:dxaOrig="9362" w:dyaOrig="3543">
          <v:shape id="_x0000_i1026" type="#_x0000_t75" style="width:455.25pt;height:172.5pt" o:ole="">
            <v:imagedata r:id="rId13" o:title=""/>
          </v:shape>
          <o:OLEObject Type="Embed" ProgID="Excel.Sheet.12" ShapeID="_x0000_i1026" DrawAspect="Content" ObjectID="_1571117565" r:id="rId14"/>
        </w:object>
      </w:r>
    </w:p>
    <w:p w:rsidR="00A20281" w:rsidRDefault="00A20281" w:rsidP="004B305F"/>
    <w:p w:rsidR="00AA5D4E" w:rsidRPr="00CA2C24" w:rsidRDefault="00AA5D4E" w:rsidP="0036564A">
      <w:pPr>
        <w:pStyle w:val="berschrift3"/>
        <w:spacing w:before="120"/>
        <w:rPr>
          <w:b/>
        </w:rPr>
      </w:pPr>
      <w:bookmarkStart w:id="16" w:name="_Toc493148985"/>
      <w:r w:rsidRPr="00CA2C24">
        <w:rPr>
          <w:b/>
        </w:rPr>
        <w:t xml:space="preserve">Entwicklung </w:t>
      </w:r>
      <w:r w:rsidR="00B024DB">
        <w:rPr>
          <w:b/>
        </w:rPr>
        <w:t>Steuer</w:t>
      </w:r>
      <w:r w:rsidR="00CA2C24" w:rsidRPr="00CA2C24">
        <w:rPr>
          <w:b/>
        </w:rPr>
        <w:t>ertrag</w:t>
      </w:r>
      <w:bookmarkEnd w:id="16"/>
    </w:p>
    <w:p w:rsidR="0036564A" w:rsidRDefault="00CA2C24" w:rsidP="00050C1B">
      <w:pPr>
        <w:jc w:val="both"/>
      </w:pPr>
      <w:r>
        <w:t xml:space="preserve">Die Grundlage für die Budgetierung des </w:t>
      </w:r>
      <w:r w:rsidR="00B024DB">
        <w:t>Steuere</w:t>
      </w:r>
      <w:r>
        <w:t xml:space="preserve">rtrages bilden die Prognosedaten und Statistiken der </w:t>
      </w:r>
      <w:r w:rsidRPr="00B024DB">
        <w:t xml:space="preserve">kantonalen Steuerverwaltung und der Kantonalen Planungsgruppe mit Stichtag </w:t>
      </w:r>
      <w:r w:rsidR="00AA59CF" w:rsidRPr="00B024DB">
        <w:t>31</w:t>
      </w:r>
      <w:r w:rsidR="007E338D" w:rsidRPr="00B024DB">
        <w:t>.</w:t>
      </w:r>
      <w:r w:rsidR="00AA59CF" w:rsidRPr="00B024DB">
        <w:t>08</w:t>
      </w:r>
      <w:r w:rsidR="00B024DB" w:rsidRPr="00B024DB">
        <w:t>.2017</w:t>
      </w:r>
      <w:r>
        <w:t>.</w:t>
      </w:r>
    </w:p>
    <w:p w:rsidR="0036564A" w:rsidRDefault="002C7D1B" w:rsidP="00F23C83">
      <w:pPr>
        <w:jc w:val="both"/>
      </w:pPr>
      <w:r w:rsidRPr="00134C95">
        <w:t xml:space="preserve">Bei den </w:t>
      </w:r>
      <w:r w:rsidR="00B024DB">
        <w:t>Einkommenssteuern</w:t>
      </w:r>
      <w:r w:rsidRPr="00134C95">
        <w:t xml:space="preserve"> natürliche</w:t>
      </w:r>
      <w:r w:rsidR="00B024DB">
        <w:t>r</w:t>
      </w:r>
      <w:r w:rsidRPr="00134C95">
        <w:t xml:space="preserve"> Personen gehen wir davon aus, dass die Erträge gegenüber dem Ergebn</w:t>
      </w:r>
      <w:r w:rsidR="00AA59CF">
        <w:t>is 201</w:t>
      </w:r>
      <w:r w:rsidR="00ED38E4">
        <w:t>7</w:t>
      </w:r>
      <w:r w:rsidRPr="00134C95">
        <w:t xml:space="preserve"> um </w:t>
      </w:r>
      <w:r w:rsidR="00AA59CF">
        <w:t>run</w:t>
      </w:r>
      <w:r w:rsidRPr="00134C95">
        <w:t xml:space="preserve">d </w:t>
      </w:r>
      <w:r w:rsidR="00B024DB">
        <w:t>3</w:t>
      </w:r>
      <w:r w:rsidRPr="00134C95">
        <w:t xml:space="preserve">% </w:t>
      </w:r>
      <w:r w:rsidR="00B024DB">
        <w:t>zunehmen</w:t>
      </w:r>
      <w:r w:rsidR="00FC1850">
        <w:t xml:space="preserve"> werden. </w:t>
      </w:r>
      <w:r w:rsidR="00B024DB">
        <w:t xml:space="preserve">Dies vor </w:t>
      </w:r>
      <w:r w:rsidR="00345F0E">
        <w:t>a</w:t>
      </w:r>
      <w:r w:rsidR="00B024DB">
        <w:t xml:space="preserve">llem auch aufgrund der Hochrechnung und Analyse des Steuerertrages per 31.08.2017. </w:t>
      </w:r>
    </w:p>
    <w:p w:rsidR="004D7D6C" w:rsidRPr="00C04913" w:rsidRDefault="00B024DB" w:rsidP="00B024DB">
      <w:r>
        <w:t xml:space="preserve">Die </w:t>
      </w:r>
      <w:r w:rsidR="00AA59CF">
        <w:t xml:space="preserve">Gewinn- und Kapitalsteuern </w:t>
      </w:r>
      <w:r>
        <w:t>juristischer Personen sind schwierig zu budgetieren. Auch hier wird aufgrund einer Hochrechnung und Analyse des aktuellen Steuerertrags mit einer Zunahme von</w:t>
      </w:r>
      <w:r w:rsidR="00C04913">
        <w:t xml:space="preserve">    </w:t>
      </w:r>
      <w:r>
        <w:t xml:space="preserve"> CHF </w:t>
      </w:r>
      <w:r w:rsidR="004D7D6C">
        <w:t>36</w:t>
      </w:r>
      <w:r>
        <w:t>‘000 gegenüber dem Budget 2017 gerechnet.</w:t>
      </w:r>
      <w:r w:rsidR="004D7D6C" w:rsidRPr="004D7D6C">
        <w:rPr>
          <w:rFonts w:ascii="Helvetica" w:hAnsi="Helvetica" w:cs="Helvetica"/>
          <w:szCs w:val="20"/>
        </w:rPr>
        <w:t xml:space="preserve"> </w:t>
      </w:r>
    </w:p>
    <w:p w:rsidR="00B024DB" w:rsidRDefault="004D7D6C" w:rsidP="00B024DB">
      <w:pPr>
        <w:rPr>
          <w:rFonts w:ascii="Helvetica" w:hAnsi="Helvetica" w:cs="Helvetica"/>
          <w:szCs w:val="20"/>
        </w:rPr>
      </w:pPr>
      <w:r>
        <w:rPr>
          <w:rFonts w:ascii="Helvetica" w:hAnsi="Helvetica" w:cs="Helvetica"/>
          <w:szCs w:val="20"/>
        </w:rPr>
        <w:t>Bei den übrigen direkten Steuern gibt es keine wesentlichen Veränderungen gegenüber dem Vorjahr.</w:t>
      </w:r>
    </w:p>
    <w:p w:rsidR="00C04913" w:rsidRDefault="00C04913" w:rsidP="00B024DB"/>
    <w:bookmarkStart w:id="17" w:name="_MON_1494224487"/>
    <w:bookmarkEnd w:id="17"/>
    <w:p w:rsidR="00087A28" w:rsidRDefault="00ED7B33" w:rsidP="00B024DB">
      <w:r>
        <w:object w:dxaOrig="9362" w:dyaOrig="5540">
          <v:shape id="_x0000_i1027" type="#_x0000_t75" style="width:455.25pt;height:254.25pt" o:ole="">
            <v:imagedata r:id="rId15" o:title=""/>
          </v:shape>
          <o:OLEObject Type="Embed" ProgID="Excel.Sheet.12" ShapeID="_x0000_i1027" DrawAspect="Content" ObjectID="_1571117566" r:id="rId16"/>
        </w:object>
      </w:r>
    </w:p>
    <w:p w:rsidR="00973645" w:rsidRDefault="00973645" w:rsidP="00B024DB"/>
    <w:p w:rsidR="00973645" w:rsidRPr="00973645" w:rsidRDefault="00973645" w:rsidP="00B024DB">
      <w:pPr>
        <w:rPr>
          <w:color w:val="FF0000"/>
        </w:rPr>
      </w:pPr>
      <w:r w:rsidRPr="00973645">
        <w:rPr>
          <w:color w:val="FF0000"/>
        </w:rPr>
        <w:lastRenderedPageBreak/>
        <w:t xml:space="preserve">2.3 </w:t>
      </w:r>
      <w:r w:rsidRPr="00973645">
        <w:rPr>
          <w:color w:val="FF0000"/>
        </w:rPr>
        <w:tab/>
        <w:t xml:space="preserve">Investitionen  </w:t>
      </w:r>
      <w:r w:rsidRPr="00973645">
        <w:rPr>
          <w:color w:val="FF0000"/>
        </w:rPr>
        <w:tab/>
        <w:t>neu</w:t>
      </w:r>
    </w:p>
    <w:p w:rsidR="00087A28" w:rsidRDefault="00087A28">
      <w:pPr>
        <w:spacing w:after="200" w:line="276" w:lineRule="auto"/>
      </w:pPr>
      <w:r>
        <w:br w:type="page"/>
      </w:r>
      <w:bookmarkStart w:id="18" w:name="_GoBack"/>
      <w:bookmarkEnd w:id="18"/>
    </w:p>
    <w:p w:rsidR="004860E1" w:rsidRDefault="004860E1" w:rsidP="00DB5021">
      <w:pPr>
        <w:pStyle w:val="berschrift1"/>
        <w:spacing w:before="240"/>
        <w:ind w:left="431" w:hanging="431"/>
      </w:pPr>
      <w:bookmarkStart w:id="19" w:name="_Toc493148986"/>
      <w:r w:rsidRPr="00163A09">
        <w:lastRenderedPageBreak/>
        <w:t>Ergebnis</w:t>
      </w:r>
      <w:bookmarkEnd w:id="19"/>
    </w:p>
    <w:p w:rsidR="00725DC2" w:rsidRPr="00725DC2" w:rsidRDefault="00725DC2" w:rsidP="00725DC2">
      <w:pPr>
        <w:keepNext/>
        <w:keepLines/>
        <w:numPr>
          <w:ilvl w:val="1"/>
          <w:numId w:val="3"/>
        </w:numPr>
        <w:spacing w:before="240" w:after="120"/>
        <w:ind w:left="578" w:hanging="578"/>
        <w:outlineLvl w:val="1"/>
        <w:rPr>
          <w:rFonts w:eastAsiaTheme="majorEastAsia" w:cstheme="majorBidi"/>
          <w:b/>
          <w:bCs/>
          <w:sz w:val="22"/>
          <w:szCs w:val="26"/>
        </w:rPr>
      </w:pPr>
      <w:bookmarkStart w:id="20" w:name="_Toc493148987"/>
      <w:r w:rsidRPr="00725DC2">
        <w:rPr>
          <w:rFonts w:eastAsiaTheme="majorEastAsia" w:cstheme="majorBidi"/>
          <w:b/>
          <w:bCs/>
          <w:sz w:val="22"/>
          <w:szCs w:val="26"/>
        </w:rPr>
        <w:t>Übersicht Gesamthaushalt</w:t>
      </w:r>
      <w:bookmarkEnd w:id="20"/>
    </w:p>
    <w:p w:rsidR="00725DC2" w:rsidRPr="00725DC2" w:rsidRDefault="00725DC2" w:rsidP="00725DC2">
      <w:pPr>
        <w:keepNext/>
        <w:keepLines/>
        <w:numPr>
          <w:ilvl w:val="2"/>
          <w:numId w:val="3"/>
        </w:numPr>
        <w:spacing w:before="240" w:after="120"/>
        <w:ind w:left="567" w:hanging="567"/>
        <w:outlineLvl w:val="2"/>
        <w:rPr>
          <w:rFonts w:eastAsiaTheme="majorEastAsia" w:cstheme="majorBidi"/>
          <w:b/>
          <w:bCs/>
        </w:rPr>
      </w:pPr>
      <w:bookmarkStart w:id="21" w:name="_Toc493148988"/>
      <w:r w:rsidRPr="00725DC2">
        <w:rPr>
          <w:rFonts w:eastAsiaTheme="majorEastAsia" w:cstheme="majorBidi"/>
          <w:b/>
          <w:bCs/>
        </w:rPr>
        <w:t>Erfolgsrechnung</w:t>
      </w:r>
      <w:bookmarkEnd w:id="21"/>
    </w:p>
    <w:p w:rsidR="00725DC2" w:rsidRPr="00725DC2" w:rsidRDefault="00725DC2" w:rsidP="00725DC2">
      <w:pPr>
        <w:tabs>
          <w:tab w:val="left" w:pos="6379"/>
          <w:tab w:val="right" w:pos="8080"/>
        </w:tabs>
        <w:ind w:left="576"/>
      </w:pPr>
      <w:r w:rsidRPr="00725DC2">
        <w:t>Betrieblicher Aufwand (SG 30, 31, 33, 35, 36, 37)</w:t>
      </w:r>
      <w:r w:rsidRPr="00725DC2">
        <w:tab/>
        <w:t>CHF</w:t>
      </w:r>
      <w:r w:rsidRPr="00725DC2">
        <w:tab/>
        <w:t>7‘</w:t>
      </w:r>
      <w:r w:rsidR="00CD249D">
        <w:t>302</w:t>
      </w:r>
      <w:r w:rsidRPr="00725DC2">
        <w:t>‘</w:t>
      </w:r>
      <w:r w:rsidR="00CD249D">
        <w:t>11</w:t>
      </w:r>
      <w:r w:rsidRPr="00725DC2">
        <w:t>0.00</w:t>
      </w:r>
    </w:p>
    <w:p w:rsidR="00725DC2" w:rsidRPr="00725DC2" w:rsidRDefault="00725DC2" w:rsidP="00725DC2">
      <w:pPr>
        <w:tabs>
          <w:tab w:val="left" w:pos="6379"/>
          <w:tab w:val="right" w:pos="8080"/>
        </w:tabs>
        <w:ind w:left="576"/>
      </w:pPr>
      <w:r w:rsidRPr="00725DC2">
        <w:t>Betrieblicher Ertrag (SG 40, 4</w:t>
      </w:r>
      <w:r w:rsidR="00B10C96">
        <w:t>1, 42, 43, 45, 46, 47)</w:t>
      </w:r>
      <w:r w:rsidR="00B10C96">
        <w:tab/>
        <w:t>CHF</w:t>
      </w:r>
      <w:r w:rsidR="00B10C96">
        <w:tab/>
        <w:t>6‘7</w:t>
      </w:r>
      <w:r w:rsidR="00CD249D">
        <w:t>61</w:t>
      </w:r>
      <w:r w:rsidRPr="00725DC2">
        <w:t>‘</w:t>
      </w:r>
      <w:r w:rsidR="00CD249D">
        <w:t>95</w:t>
      </w:r>
      <w:r w:rsidRPr="00725DC2">
        <w:t>0.00</w:t>
      </w:r>
    </w:p>
    <w:p w:rsidR="00725DC2" w:rsidRPr="00725DC2" w:rsidRDefault="00725DC2" w:rsidP="00725DC2">
      <w:pPr>
        <w:shd w:val="pct20" w:color="auto" w:fill="auto"/>
        <w:tabs>
          <w:tab w:val="left" w:pos="6379"/>
          <w:tab w:val="right" w:pos="8080"/>
        </w:tabs>
        <w:ind w:left="576"/>
      </w:pPr>
      <w:r w:rsidRPr="00725DC2">
        <w:t>Ergebnis au</w:t>
      </w:r>
      <w:r w:rsidR="00CD249D">
        <w:t>s betrieblicher Tätigkeit</w:t>
      </w:r>
      <w:r w:rsidR="00CD249D">
        <w:tab/>
        <w:t>CHF</w:t>
      </w:r>
      <w:r w:rsidR="00CD249D">
        <w:tab/>
        <w:t>-5</w:t>
      </w:r>
      <w:r w:rsidR="00B10C96">
        <w:t>4</w:t>
      </w:r>
      <w:r w:rsidR="00CD249D">
        <w:t>0</w:t>
      </w:r>
      <w:r w:rsidR="00B10C96">
        <w:t>‘1</w:t>
      </w:r>
      <w:r w:rsidR="00CD249D">
        <w:t>6</w:t>
      </w:r>
      <w:r w:rsidRPr="00725DC2">
        <w:t>0.00</w:t>
      </w:r>
    </w:p>
    <w:p w:rsidR="00725DC2" w:rsidRPr="00725DC2" w:rsidRDefault="00725DC2" w:rsidP="00725DC2">
      <w:pPr>
        <w:tabs>
          <w:tab w:val="left" w:pos="6379"/>
          <w:tab w:val="right" w:pos="8080"/>
        </w:tabs>
        <w:ind w:left="576"/>
      </w:pPr>
    </w:p>
    <w:p w:rsidR="00725DC2" w:rsidRPr="00725DC2" w:rsidRDefault="00B10C96" w:rsidP="00725DC2">
      <w:pPr>
        <w:tabs>
          <w:tab w:val="left" w:pos="6379"/>
          <w:tab w:val="right" w:pos="8080"/>
        </w:tabs>
        <w:ind w:left="576"/>
      </w:pPr>
      <w:r>
        <w:t>Finanzaufwand (SG 34)</w:t>
      </w:r>
      <w:r>
        <w:tab/>
        <w:t>CHF</w:t>
      </w:r>
      <w:r>
        <w:tab/>
      </w:r>
      <w:r w:rsidR="00CD249D">
        <w:t>22</w:t>
      </w:r>
      <w:r>
        <w:t>‘</w:t>
      </w:r>
      <w:r w:rsidR="00CD249D">
        <w:t>4</w:t>
      </w:r>
      <w:r w:rsidR="00725DC2" w:rsidRPr="00725DC2">
        <w:t>00.00</w:t>
      </w:r>
    </w:p>
    <w:p w:rsidR="00725DC2" w:rsidRPr="00725DC2" w:rsidRDefault="00CD249D" w:rsidP="00725DC2">
      <w:pPr>
        <w:tabs>
          <w:tab w:val="left" w:pos="6379"/>
          <w:tab w:val="right" w:pos="8080"/>
        </w:tabs>
        <w:ind w:left="576"/>
      </w:pPr>
      <w:r>
        <w:t>Finanzertrag (SG 44)</w:t>
      </w:r>
      <w:r>
        <w:tab/>
        <w:t>CHF</w:t>
      </w:r>
      <w:r>
        <w:tab/>
        <w:t>158</w:t>
      </w:r>
      <w:r w:rsidR="00725DC2" w:rsidRPr="00725DC2">
        <w:t>‘</w:t>
      </w:r>
      <w:r>
        <w:t>3</w:t>
      </w:r>
      <w:r w:rsidR="00725DC2" w:rsidRPr="00725DC2">
        <w:t>00.00</w:t>
      </w:r>
    </w:p>
    <w:p w:rsidR="00725DC2" w:rsidRPr="00725DC2" w:rsidRDefault="00725DC2" w:rsidP="00725DC2">
      <w:pPr>
        <w:shd w:val="pct20" w:color="auto" w:fill="auto"/>
        <w:tabs>
          <w:tab w:val="left" w:pos="6379"/>
          <w:tab w:val="right" w:pos="8080"/>
        </w:tabs>
        <w:ind w:left="576"/>
      </w:pPr>
      <w:r w:rsidRPr="00725DC2">
        <w:t>Erg</w:t>
      </w:r>
      <w:r w:rsidR="00B10C96">
        <w:t>ebnis aus Finanzierung</w:t>
      </w:r>
      <w:r w:rsidR="00B10C96">
        <w:tab/>
        <w:t>CHF</w:t>
      </w:r>
      <w:r w:rsidR="00B10C96">
        <w:tab/>
        <w:t>1</w:t>
      </w:r>
      <w:r w:rsidR="00CD249D">
        <w:t>35</w:t>
      </w:r>
      <w:r w:rsidR="00B10C96">
        <w:t>‘</w:t>
      </w:r>
      <w:r w:rsidR="00CD249D">
        <w:t>9</w:t>
      </w:r>
      <w:r w:rsidRPr="00725DC2">
        <w:t>00.00</w:t>
      </w:r>
    </w:p>
    <w:p w:rsidR="00725DC2" w:rsidRPr="00725DC2" w:rsidRDefault="00725DC2" w:rsidP="00725DC2">
      <w:pPr>
        <w:tabs>
          <w:tab w:val="left" w:pos="6379"/>
          <w:tab w:val="right" w:pos="8080"/>
        </w:tabs>
        <w:ind w:left="576"/>
      </w:pPr>
    </w:p>
    <w:p w:rsidR="00725DC2" w:rsidRPr="00725DC2" w:rsidRDefault="00725DC2" w:rsidP="00725DC2">
      <w:pPr>
        <w:shd w:val="pct25" w:color="auto" w:fill="auto"/>
        <w:tabs>
          <w:tab w:val="left" w:pos="6379"/>
          <w:tab w:val="right" w:pos="8080"/>
        </w:tabs>
        <w:ind w:left="576"/>
      </w:pPr>
      <w:r w:rsidRPr="00725DC2">
        <w:t>Operatives Ergebnis</w:t>
      </w:r>
      <w:r w:rsidRPr="00725DC2">
        <w:tab/>
        <w:t>CHF</w:t>
      </w:r>
      <w:r w:rsidRPr="00725DC2">
        <w:tab/>
        <w:t>-</w:t>
      </w:r>
      <w:r w:rsidR="00CD249D">
        <w:t>404</w:t>
      </w:r>
      <w:r w:rsidRPr="00725DC2">
        <w:t>‘</w:t>
      </w:r>
      <w:r w:rsidR="00CD249D">
        <w:t>26</w:t>
      </w:r>
      <w:r w:rsidRPr="00725DC2">
        <w:t>0.00</w:t>
      </w:r>
    </w:p>
    <w:p w:rsidR="00725DC2" w:rsidRPr="00725DC2" w:rsidRDefault="00725DC2" w:rsidP="00725DC2">
      <w:pPr>
        <w:tabs>
          <w:tab w:val="left" w:pos="6379"/>
          <w:tab w:val="right" w:pos="8080"/>
        </w:tabs>
        <w:ind w:left="576"/>
      </w:pPr>
    </w:p>
    <w:p w:rsidR="00725DC2" w:rsidRPr="00725DC2" w:rsidRDefault="00725DC2" w:rsidP="00725DC2">
      <w:pPr>
        <w:tabs>
          <w:tab w:val="left" w:pos="6379"/>
          <w:tab w:val="right" w:pos="8080"/>
        </w:tabs>
        <w:ind w:left="576"/>
      </w:pPr>
      <w:r w:rsidRPr="00725DC2">
        <w:t>Ausserordentlicher Aufwand (SG 38)</w:t>
      </w:r>
      <w:r w:rsidRPr="00725DC2">
        <w:tab/>
        <w:t>CHF</w:t>
      </w:r>
      <w:r w:rsidRPr="00725DC2">
        <w:tab/>
        <w:t>0.00</w:t>
      </w:r>
    </w:p>
    <w:p w:rsidR="00725DC2" w:rsidRPr="00725DC2" w:rsidRDefault="00725DC2" w:rsidP="00725DC2">
      <w:pPr>
        <w:tabs>
          <w:tab w:val="left" w:pos="6379"/>
          <w:tab w:val="right" w:pos="8080"/>
        </w:tabs>
        <w:ind w:left="576"/>
      </w:pPr>
      <w:r w:rsidRPr="00725DC2">
        <w:t>Ausserordentlicher Ertrag (SG 48)</w:t>
      </w:r>
      <w:r w:rsidRPr="00725DC2">
        <w:tab/>
        <w:t>CHF</w:t>
      </w:r>
      <w:r w:rsidRPr="00725DC2">
        <w:tab/>
        <w:t>0.00</w:t>
      </w:r>
    </w:p>
    <w:p w:rsidR="00725DC2" w:rsidRPr="00725DC2" w:rsidRDefault="00725DC2" w:rsidP="00725DC2">
      <w:pPr>
        <w:shd w:val="pct20" w:color="auto" w:fill="auto"/>
        <w:tabs>
          <w:tab w:val="left" w:pos="6379"/>
          <w:tab w:val="right" w:pos="8080"/>
        </w:tabs>
        <w:ind w:left="576"/>
      </w:pPr>
      <w:r w:rsidRPr="00725DC2">
        <w:t>Ausserordentliches Ergebnis</w:t>
      </w:r>
      <w:r w:rsidRPr="00725DC2">
        <w:tab/>
        <w:t>CHF</w:t>
      </w:r>
      <w:r w:rsidRPr="00725DC2">
        <w:tab/>
        <w:t>0.00</w:t>
      </w:r>
    </w:p>
    <w:p w:rsidR="00725DC2" w:rsidRPr="00725DC2" w:rsidRDefault="00725DC2" w:rsidP="00725DC2">
      <w:pPr>
        <w:tabs>
          <w:tab w:val="left" w:pos="6379"/>
          <w:tab w:val="right" w:pos="8080"/>
        </w:tabs>
        <w:ind w:left="576"/>
      </w:pPr>
    </w:p>
    <w:p w:rsidR="00725DC2" w:rsidRPr="00725DC2" w:rsidRDefault="00725DC2" w:rsidP="00725DC2">
      <w:pPr>
        <w:pBdr>
          <w:top w:val="single" w:sz="4" w:space="1" w:color="auto"/>
          <w:left w:val="single" w:sz="4" w:space="4" w:color="auto"/>
          <w:bottom w:val="single" w:sz="4" w:space="1" w:color="auto"/>
          <w:right w:val="single" w:sz="4" w:space="4" w:color="auto"/>
        </w:pBdr>
        <w:shd w:val="pct25" w:color="auto" w:fill="auto"/>
        <w:tabs>
          <w:tab w:val="left" w:pos="6379"/>
          <w:tab w:val="right" w:pos="8080"/>
        </w:tabs>
        <w:ind w:left="576"/>
        <w:rPr>
          <w:b/>
        </w:rPr>
      </w:pPr>
      <w:r w:rsidRPr="00725DC2">
        <w:rPr>
          <w:b/>
        </w:rPr>
        <w:t>Gesamtergebnis Erfolgsrechnung</w:t>
      </w:r>
      <w:r w:rsidRPr="00725DC2">
        <w:rPr>
          <w:b/>
        </w:rPr>
        <w:tab/>
        <w:t>CHF</w:t>
      </w:r>
      <w:r w:rsidRPr="00725DC2">
        <w:rPr>
          <w:b/>
        </w:rPr>
        <w:tab/>
        <w:t>-</w:t>
      </w:r>
      <w:r w:rsidR="009425D4">
        <w:rPr>
          <w:b/>
        </w:rPr>
        <w:t>404</w:t>
      </w:r>
      <w:r w:rsidRPr="00725DC2">
        <w:rPr>
          <w:b/>
        </w:rPr>
        <w:t>‘</w:t>
      </w:r>
      <w:r w:rsidR="009425D4">
        <w:rPr>
          <w:b/>
        </w:rPr>
        <w:t>26</w:t>
      </w:r>
      <w:r w:rsidRPr="00725DC2">
        <w:rPr>
          <w:b/>
        </w:rPr>
        <w:t>0.00</w:t>
      </w:r>
    </w:p>
    <w:p w:rsidR="00725DC2" w:rsidRPr="00725DC2" w:rsidRDefault="00725DC2" w:rsidP="00725DC2">
      <w:pPr>
        <w:keepNext/>
        <w:keepLines/>
        <w:numPr>
          <w:ilvl w:val="2"/>
          <w:numId w:val="3"/>
        </w:numPr>
        <w:tabs>
          <w:tab w:val="left" w:pos="6379"/>
          <w:tab w:val="right" w:pos="8080"/>
        </w:tabs>
        <w:spacing w:before="240" w:after="120"/>
        <w:ind w:left="567" w:hanging="567"/>
        <w:outlineLvl w:val="2"/>
        <w:rPr>
          <w:rFonts w:eastAsiaTheme="majorEastAsia" w:cstheme="majorBidi"/>
          <w:b/>
          <w:bCs/>
        </w:rPr>
      </w:pPr>
      <w:bookmarkStart w:id="22" w:name="_Toc493148989"/>
      <w:r w:rsidRPr="00725DC2">
        <w:rPr>
          <w:rFonts w:eastAsiaTheme="majorEastAsia" w:cstheme="majorBidi"/>
          <w:b/>
          <w:bCs/>
        </w:rPr>
        <w:t>Investitionsrechnung</w:t>
      </w:r>
      <w:bookmarkEnd w:id="22"/>
    </w:p>
    <w:p w:rsidR="00725DC2" w:rsidRPr="00D2530C" w:rsidRDefault="00725DC2" w:rsidP="00725DC2">
      <w:pPr>
        <w:tabs>
          <w:tab w:val="left" w:pos="6379"/>
          <w:tab w:val="right" w:pos="8080"/>
        </w:tabs>
        <w:ind w:left="576"/>
      </w:pPr>
      <w:r w:rsidRPr="00D2530C">
        <w:t>Investitionsausgaben (SG 690)</w:t>
      </w:r>
      <w:r w:rsidRPr="00D2530C">
        <w:tab/>
        <w:t>CHF</w:t>
      </w:r>
      <w:r w:rsidRPr="00D2530C">
        <w:tab/>
        <w:t>-1‘</w:t>
      </w:r>
      <w:r w:rsidR="00D2530C" w:rsidRPr="00D2530C">
        <w:t>800</w:t>
      </w:r>
      <w:r w:rsidRPr="00D2530C">
        <w:t>‘000.00</w:t>
      </w:r>
    </w:p>
    <w:p w:rsidR="00725DC2" w:rsidRPr="00725DC2" w:rsidRDefault="00725DC2" w:rsidP="00725DC2">
      <w:pPr>
        <w:tabs>
          <w:tab w:val="left" w:pos="6379"/>
          <w:tab w:val="right" w:pos="8080"/>
        </w:tabs>
        <w:ind w:left="576"/>
      </w:pPr>
      <w:r w:rsidRPr="00725DC2">
        <w:t>Investitionseinnahmen (SG 590)</w:t>
      </w:r>
      <w:r w:rsidRPr="00725DC2">
        <w:tab/>
        <w:t>CHF</w:t>
      </w:r>
      <w:r w:rsidRPr="00725DC2">
        <w:tab/>
        <w:t>0.00</w:t>
      </w:r>
    </w:p>
    <w:p w:rsidR="00725DC2" w:rsidRPr="00725DC2" w:rsidRDefault="00725DC2" w:rsidP="00725DC2">
      <w:pPr>
        <w:tabs>
          <w:tab w:val="left" w:pos="6379"/>
          <w:tab w:val="right" w:pos="8080"/>
        </w:tabs>
        <w:ind w:left="576"/>
      </w:pPr>
    </w:p>
    <w:p w:rsidR="00725DC2" w:rsidRPr="00725DC2" w:rsidRDefault="00725DC2" w:rsidP="00725DC2">
      <w:pPr>
        <w:pBdr>
          <w:top w:val="single" w:sz="4" w:space="1" w:color="auto"/>
          <w:left w:val="single" w:sz="4" w:space="4" w:color="auto"/>
          <w:bottom w:val="single" w:sz="4" w:space="1" w:color="auto"/>
          <w:right w:val="single" w:sz="4" w:space="4" w:color="auto"/>
        </w:pBdr>
        <w:shd w:val="pct25" w:color="auto" w:fill="auto"/>
        <w:tabs>
          <w:tab w:val="left" w:pos="6379"/>
          <w:tab w:val="right" w:pos="8080"/>
        </w:tabs>
        <w:ind w:left="576"/>
        <w:rPr>
          <w:b/>
        </w:rPr>
      </w:pPr>
      <w:r w:rsidRPr="00725DC2">
        <w:rPr>
          <w:b/>
        </w:rPr>
        <w:t>Ergebni</w:t>
      </w:r>
      <w:r w:rsidR="00D2530C">
        <w:rPr>
          <w:b/>
        </w:rPr>
        <w:t>s Investitionsrechnung</w:t>
      </w:r>
      <w:r w:rsidR="00D2530C">
        <w:rPr>
          <w:b/>
        </w:rPr>
        <w:tab/>
        <w:t>CHF</w:t>
      </w:r>
      <w:r w:rsidR="00D2530C">
        <w:rPr>
          <w:b/>
        </w:rPr>
        <w:tab/>
        <w:t>-1‘800</w:t>
      </w:r>
      <w:r w:rsidRPr="00725DC2">
        <w:rPr>
          <w:b/>
        </w:rPr>
        <w:t>’00.00</w:t>
      </w:r>
    </w:p>
    <w:p w:rsidR="00725DC2" w:rsidRPr="00725DC2" w:rsidRDefault="00725DC2" w:rsidP="00725DC2">
      <w:pPr>
        <w:keepNext/>
        <w:keepLines/>
        <w:numPr>
          <w:ilvl w:val="2"/>
          <w:numId w:val="3"/>
        </w:numPr>
        <w:tabs>
          <w:tab w:val="left" w:pos="6379"/>
          <w:tab w:val="right" w:pos="8080"/>
        </w:tabs>
        <w:spacing w:before="240" w:after="120"/>
        <w:ind w:left="567" w:hanging="567"/>
        <w:outlineLvl w:val="2"/>
        <w:rPr>
          <w:rFonts w:eastAsiaTheme="majorEastAsia" w:cstheme="majorBidi"/>
          <w:b/>
          <w:bCs/>
        </w:rPr>
      </w:pPr>
      <w:bookmarkStart w:id="23" w:name="_Toc493148990"/>
      <w:r w:rsidRPr="00725DC2">
        <w:rPr>
          <w:rFonts w:eastAsiaTheme="majorEastAsia" w:cstheme="majorBidi"/>
          <w:b/>
          <w:bCs/>
        </w:rPr>
        <w:t>Finanzierungsergebnis</w:t>
      </w:r>
      <w:bookmarkEnd w:id="23"/>
    </w:p>
    <w:p w:rsidR="00725DC2" w:rsidRPr="00725DC2" w:rsidRDefault="00725DC2" w:rsidP="00725DC2">
      <w:pPr>
        <w:tabs>
          <w:tab w:val="left" w:pos="6379"/>
          <w:tab w:val="right" w:pos="8080"/>
        </w:tabs>
        <w:spacing w:after="60"/>
        <w:ind w:left="578"/>
        <w:rPr>
          <w:b/>
          <w:i/>
        </w:rPr>
      </w:pPr>
      <w:r w:rsidRPr="00725DC2">
        <w:rPr>
          <w:b/>
          <w:i/>
        </w:rPr>
        <w:t>Selbstfinanzierung:</w:t>
      </w:r>
    </w:p>
    <w:p w:rsidR="00725DC2" w:rsidRPr="00725DC2" w:rsidRDefault="00725DC2" w:rsidP="009A1382">
      <w:pPr>
        <w:tabs>
          <w:tab w:val="left" w:pos="5387"/>
          <w:tab w:val="left" w:pos="6096"/>
          <w:tab w:val="left" w:pos="6379"/>
          <w:tab w:val="right" w:pos="8080"/>
        </w:tabs>
        <w:ind w:left="576"/>
      </w:pPr>
      <w:r w:rsidRPr="00725DC2">
        <w:t>Gesamterg</w:t>
      </w:r>
      <w:r w:rsidR="009A1382">
        <w:t>ebnis Erfolgsrechnung</w:t>
      </w:r>
      <w:r w:rsidR="009A1382">
        <w:tab/>
        <w:t>90</w:t>
      </w:r>
      <w:r w:rsidR="009A1382">
        <w:tab/>
        <w:t>-</w:t>
      </w:r>
      <w:r w:rsidR="009A1382">
        <w:tab/>
        <w:t>CHF</w:t>
      </w:r>
      <w:r w:rsidR="009A1382">
        <w:tab/>
      </w:r>
      <w:r w:rsidR="00A124CA">
        <w:t>404‘26</w:t>
      </w:r>
      <w:r w:rsidRPr="00725DC2">
        <w:t>0.00</w:t>
      </w:r>
    </w:p>
    <w:p w:rsidR="00725DC2" w:rsidRPr="00725DC2" w:rsidRDefault="00725DC2" w:rsidP="009A1382">
      <w:pPr>
        <w:tabs>
          <w:tab w:val="left" w:pos="5387"/>
          <w:tab w:val="left" w:pos="6096"/>
          <w:tab w:val="left" w:pos="6379"/>
          <w:tab w:val="right" w:pos="8080"/>
        </w:tabs>
        <w:ind w:left="576"/>
      </w:pPr>
      <w:r w:rsidRPr="00725DC2">
        <w:t>Abschreibungen Verwaltungsvermögen</w:t>
      </w:r>
      <w:r w:rsidRPr="00725DC2">
        <w:tab/>
      </w:r>
      <w:r w:rsidRPr="00725DC2">
        <w:rPr>
          <w:i/>
        </w:rPr>
        <w:t>33</w:t>
      </w:r>
      <w:r w:rsidRPr="00725DC2">
        <w:rPr>
          <w:i/>
        </w:rPr>
        <w:tab/>
        <w:t>+</w:t>
      </w:r>
      <w:r w:rsidRPr="00725DC2">
        <w:rPr>
          <w:i/>
        </w:rPr>
        <w:tab/>
      </w:r>
      <w:r w:rsidR="000B2CE0">
        <w:t>CHF</w:t>
      </w:r>
      <w:r w:rsidR="000B2CE0">
        <w:tab/>
        <w:t>255</w:t>
      </w:r>
      <w:r w:rsidRPr="00725DC2">
        <w:t>‘</w:t>
      </w:r>
      <w:r w:rsidR="000B2CE0">
        <w:t>06</w:t>
      </w:r>
      <w:r w:rsidRPr="00725DC2">
        <w:t>0.00</w:t>
      </w:r>
    </w:p>
    <w:p w:rsidR="00725DC2" w:rsidRPr="00725DC2" w:rsidRDefault="00725DC2" w:rsidP="009A1382">
      <w:pPr>
        <w:tabs>
          <w:tab w:val="left" w:pos="5387"/>
          <w:tab w:val="left" w:pos="6096"/>
          <w:tab w:val="left" w:pos="6379"/>
          <w:tab w:val="right" w:pos="8080"/>
        </w:tabs>
        <w:ind w:left="576"/>
      </w:pPr>
      <w:r w:rsidRPr="00725DC2">
        <w:t>Einlagen in Fonds und Spezialfinanzierungen</w:t>
      </w:r>
      <w:r w:rsidRPr="00725DC2">
        <w:tab/>
      </w:r>
      <w:r w:rsidRPr="00725DC2">
        <w:rPr>
          <w:i/>
        </w:rPr>
        <w:t>35</w:t>
      </w:r>
      <w:r w:rsidRPr="00725DC2">
        <w:rPr>
          <w:i/>
        </w:rPr>
        <w:tab/>
        <w:t>+</w:t>
      </w:r>
      <w:r w:rsidRPr="00725DC2">
        <w:rPr>
          <w:i/>
        </w:rPr>
        <w:tab/>
      </w:r>
      <w:r w:rsidR="000B2CE0">
        <w:t>CHF</w:t>
      </w:r>
      <w:r w:rsidR="000B2CE0">
        <w:tab/>
        <w:t>355</w:t>
      </w:r>
      <w:r w:rsidRPr="00725DC2">
        <w:t>‘</w:t>
      </w:r>
      <w:r w:rsidR="000B2CE0">
        <w:t>2</w:t>
      </w:r>
      <w:r w:rsidRPr="00725DC2">
        <w:t>00.00</w:t>
      </w:r>
    </w:p>
    <w:p w:rsidR="00725DC2" w:rsidRPr="00725DC2" w:rsidRDefault="00725DC2" w:rsidP="009A1382">
      <w:pPr>
        <w:tabs>
          <w:tab w:val="left" w:pos="5387"/>
          <w:tab w:val="left" w:pos="6096"/>
          <w:tab w:val="left" w:pos="6379"/>
          <w:tab w:val="right" w:pos="8080"/>
        </w:tabs>
        <w:ind w:left="576"/>
      </w:pPr>
      <w:r w:rsidRPr="00725DC2">
        <w:t>Entnahmen aus Fonds und Spezialfinanzierungen</w:t>
      </w:r>
      <w:r w:rsidRPr="00725DC2">
        <w:tab/>
      </w:r>
      <w:r w:rsidRPr="00725DC2">
        <w:rPr>
          <w:i/>
        </w:rPr>
        <w:t>45</w:t>
      </w:r>
      <w:r w:rsidRPr="00725DC2">
        <w:rPr>
          <w:i/>
        </w:rPr>
        <w:tab/>
        <w:t>-</w:t>
      </w:r>
      <w:r w:rsidRPr="00725DC2">
        <w:rPr>
          <w:i/>
        </w:rPr>
        <w:tab/>
      </w:r>
      <w:r w:rsidRPr="00725DC2">
        <w:t>CHF</w:t>
      </w:r>
      <w:r w:rsidRPr="00725DC2">
        <w:tab/>
      </w:r>
      <w:r w:rsidR="000B2CE0">
        <w:t>23</w:t>
      </w:r>
      <w:r w:rsidRPr="00725DC2">
        <w:t>‘</w:t>
      </w:r>
      <w:r w:rsidR="000B2CE0">
        <w:t>35</w:t>
      </w:r>
      <w:r w:rsidRPr="00725DC2">
        <w:t>0.00</w:t>
      </w:r>
    </w:p>
    <w:p w:rsidR="00725DC2" w:rsidRPr="00725DC2" w:rsidRDefault="00725DC2" w:rsidP="009A1382">
      <w:pPr>
        <w:tabs>
          <w:tab w:val="left" w:pos="5387"/>
          <w:tab w:val="left" w:pos="6096"/>
          <w:tab w:val="left" w:pos="6379"/>
          <w:tab w:val="right" w:pos="8080"/>
        </w:tabs>
        <w:ind w:left="576"/>
      </w:pPr>
      <w:r w:rsidRPr="00725DC2">
        <w:t>WB Darlehen VV</w:t>
      </w:r>
      <w:r w:rsidRPr="00725DC2">
        <w:tab/>
      </w:r>
      <w:r w:rsidRPr="00725DC2">
        <w:rPr>
          <w:i/>
        </w:rPr>
        <w:t>364</w:t>
      </w:r>
      <w:r w:rsidRPr="00725DC2">
        <w:rPr>
          <w:i/>
        </w:rPr>
        <w:tab/>
        <w:t>+</w:t>
      </w:r>
      <w:r w:rsidRPr="00725DC2">
        <w:rPr>
          <w:i/>
        </w:rPr>
        <w:tab/>
      </w:r>
      <w:r w:rsidRPr="00725DC2">
        <w:t>CHF</w:t>
      </w:r>
      <w:r w:rsidRPr="00725DC2">
        <w:tab/>
        <w:t>0.00</w:t>
      </w:r>
    </w:p>
    <w:p w:rsidR="00725DC2" w:rsidRPr="00725DC2" w:rsidRDefault="00725DC2" w:rsidP="009A1382">
      <w:pPr>
        <w:tabs>
          <w:tab w:val="left" w:pos="5387"/>
          <w:tab w:val="left" w:pos="6096"/>
          <w:tab w:val="left" w:pos="6379"/>
          <w:tab w:val="right" w:pos="8080"/>
        </w:tabs>
        <w:ind w:left="576"/>
      </w:pPr>
      <w:r w:rsidRPr="00725DC2">
        <w:t>WB Beteiligungen VV</w:t>
      </w:r>
      <w:r w:rsidRPr="00725DC2">
        <w:tab/>
      </w:r>
      <w:r w:rsidRPr="00725DC2">
        <w:rPr>
          <w:i/>
        </w:rPr>
        <w:t>365</w:t>
      </w:r>
      <w:r w:rsidRPr="00725DC2">
        <w:tab/>
        <w:t>+</w:t>
      </w:r>
      <w:r w:rsidRPr="00725DC2">
        <w:tab/>
        <w:t>CHF</w:t>
      </w:r>
      <w:r w:rsidRPr="00725DC2">
        <w:tab/>
        <w:t>0.00</w:t>
      </w:r>
    </w:p>
    <w:p w:rsidR="00725DC2" w:rsidRPr="00725DC2" w:rsidRDefault="00725DC2" w:rsidP="009A1382">
      <w:pPr>
        <w:tabs>
          <w:tab w:val="left" w:pos="5387"/>
          <w:tab w:val="left" w:pos="6096"/>
          <w:tab w:val="left" w:pos="6379"/>
          <w:tab w:val="right" w:pos="8080"/>
        </w:tabs>
        <w:ind w:left="576"/>
      </w:pPr>
      <w:r w:rsidRPr="00725DC2">
        <w:t>Abschreibungen Investitionsbeiträge</w:t>
      </w:r>
      <w:r w:rsidRPr="00725DC2">
        <w:tab/>
      </w:r>
      <w:r w:rsidRPr="00725DC2">
        <w:rPr>
          <w:i/>
        </w:rPr>
        <w:t>366</w:t>
      </w:r>
      <w:r w:rsidRPr="00725DC2">
        <w:tab/>
        <w:t>+</w:t>
      </w:r>
      <w:r w:rsidRPr="00725DC2">
        <w:tab/>
        <w:t>CHF</w:t>
      </w:r>
      <w:r w:rsidRPr="00725DC2">
        <w:tab/>
        <w:t>0.00</w:t>
      </w:r>
    </w:p>
    <w:p w:rsidR="00725DC2" w:rsidRPr="00725DC2" w:rsidRDefault="00725DC2" w:rsidP="009A1382">
      <w:pPr>
        <w:tabs>
          <w:tab w:val="left" w:pos="5387"/>
          <w:tab w:val="left" w:pos="6096"/>
          <w:tab w:val="left" w:pos="6379"/>
          <w:tab w:val="right" w:pos="8080"/>
        </w:tabs>
        <w:ind w:left="576"/>
      </w:pPr>
      <w:r w:rsidRPr="00725DC2">
        <w:t>Zusätzliche Abschreibungen</w:t>
      </w:r>
      <w:r w:rsidRPr="00725DC2">
        <w:tab/>
      </w:r>
      <w:r w:rsidRPr="00725DC2">
        <w:rPr>
          <w:i/>
        </w:rPr>
        <w:t>383</w:t>
      </w:r>
      <w:r w:rsidRPr="00725DC2">
        <w:rPr>
          <w:i/>
        </w:rPr>
        <w:tab/>
        <w:t>+</w:t>
      </w:r>
      <w:r w:rsidRPr="00725DC2">
        <w:rPr>
          <w:i/>
        </w:rPr>
        <w:tab/>
      </w:r>
      <w:r w:rsidRPr="00725DC2">
        <w:t>CHF</w:t>
      </w:r>
      <w:r w:rsidRPr="00725DC2">
        <w:tab/>
        <w:t>0.00</w:t>
      </w:r>
    </w:p>
    <w:p w:rsidR="00725DC2" w:rsidRPr="00725DC2" w:rsidRDefault="00725DC2" w:rsidP="009A1382">
      <w:pPr>
        <w:tabs>
          <w:tab w:val="left" w:pos="5387"/>
          <w:tab w:val="left" w:pos="6096"/>
          <w:tab w:val="left" w:pos="6379"/>
          <w:tab w:val="right" w:pos="8080"/>
        </w:tabs>
        <w:ind w:left="576"/>
      </w:pPr>
      <w:r w:rsidRPr="00725DC2">
        <w:t>Einlagen in das Eigenkapital</w:t>
      </w:r>
      <w:r w:rsidRPr="00725DC2">
        <w:tab/>
      </w:r>
      <w:r w:rsidRPr="00725DC2">
        <w:rPr>
          <w:i/>
        </w:rPr>
        <w:t>389</w:t>
      </w:r>
      <w:r w:rsidRPr="00725DC2">
        <w:tab/>
        <w:t>+</w:t>
      </w:r>
      <w:r w:rsidRPr="00725DC2">
        <w:tab/>
        <w:t>CHF</w:t>
      </w:r>
      <w:r w:rsidRPr="00725DC2">
        <w:tab/>
        <w:t>0.00</w:t>
      </w:r>
    </w:p>
    <w:p w:rsidR="00725DC2" w:rsidRPr="00725DC2" w:rsidRDefault="00725DC2" w:rsidP="009A1382">
      <w:pPr>
        <w:tabs>
          <w:tab w:val="left" w:pos="5387"/>
          <w:tab w:val="left" w:pos="6096"/>
          <w:tab w:val="left" w:pos="6379"/>
          <w:tab w:val="right" w:pos="8080"/>
        </w:tabs>
        <w:spacing w:line="360" w:lineRule="auto"/>
        <w:ind w:left="576"/>
        <w:rPr>
          <w:u w:val="single"/>
        </w:rPr>
      </w:pPr>
      <w:r w:rsidRPr="00725DC2">
        <w:t>Entnahmen aus dem Eigenkapital</w:t>
      </w:r>
      <w:r w:rsidRPr="00725DC2">
        <w:tab/>
      </w:r>
      <w:r w:rsidRPr="00725DC2">
        <w:rPr>
          <w:i/>
        </w:rPr>
        <w:t>489</w:t>
      </w:r>
      <w:r w:rsidRPr="00725DC2">
        <w:rPr>
          <w:i/>
        </w:rPr>
        <w:tab/>
        <w:t>-</w:t>
      </w:r>
      <w:r w:rsidRPr="00725DC2">
        <w:rPr>
          <w:i/>
        </w:rPr>
        <w:tab/>
      </w:r>
      <w:r w:rsidRPr="00725DC2">
        <w:rPr>
          <w:u w:val="single"/>
        </w:rPr>
        <w:t>CHF</w:t>
      </w:r>
      <w:r w:rsidRPr="00725DC2">
        <w:rPr>
          <w:u w:val="single"/>
        </w:rPr>
        <w:tab/>
        <w:t>0.00</w:t>
      </w:r>
    </w:p>
    <w:p w:rsidR="00725DC2" w:rsidRPr="00725DC2" w:rsidRDefault="00A124CA" w:rsidP="00725DC2">
      <w:pPr>
        <w:tabs>
          <w:tab w:val="left" w:pos="5387"/>
          <w:tab w:val="left" w:pos="6379"/>
          <w:tab w:val="right" w:pos="8080"/>
        </w:tabs>
        <w:ind w:left="576"/>
      </w:pPr>
      <w:r>
        <w:t>Selbstfinanzierung</w:t>
      </w:r>
      <w:r>
        <w:tab/>
      </w:r>
      <w:r>
        <w:tab/>
        <w:t>CHF</w:t>
      </w:r>
      <w:r>
        <w:tab/>
        <w:t>182‘650</w:t>
      </w:r>
      <w:r w:rsidR="00725DC2" w:rsidRPr="00725DC2">
        <w:t>.00</w:t>
      </w:r>
    </w:p>
    <w:p w:rsidR="00725DC2" w:rsidRPr="00725DC2" w:rsidRDefault="00725DC2" w:rsidP="00725DC2">
      <w:pPr>
        <w:tabs>
          <w:tab w:val="left" w:pos="5387"/>
          <w:tab w:val="left" w:pos="6379"/>
          <w:tab w:val="right" w:pos="8080"/>
        </w:tabs>
        <w:spacing w:before="120" w:after="60"/>
        <w:ind w:left="578"/>
        <w:rPr>
          <w:b/>
          <w:i/>
        </w:rPr>
      </w:pPr>
      <w:r w:rsidRPr="00725DC2">
        <w:rPr>
          <w:b/>
          <w:i/>
        </w:rPr>
        <w:t>Nettoinvestitionen:</w:t>
      </w:r>
    </w:p>
    <w:p w:rsidR="00725DC2" w:rsidRPr="00D2530C" w:rsidRDefault="00725DC2" w:rsidP="00725DC2">
      <w:pPr>
        <w:tabs>
          <w:tab w:val="left" w:pos="5387"/>
          <w:tab w:val="left" w:pos="6379"/>
          <w:tab w:val="right" w:pos="8080"/>
        </w:tabs>
        <w:ind w:left="576"/>
      </w:pPr>
      <w:r w:rsidRPr="00D2530C">
        <w:t>Ergebnis Investitionsrechnung</w:t>
      </w:r>
      <w:r w:rsidRPr="00D2530C">
        <w:tab/>
        <w:t>5 ./. 6</w:t>
      </w:r>
      <w:r w:rsidRPr="00D2530C">
        <w:tab/>
        <w:t>CHF</w:t>
      </w:r>
      <w:r w:rsidRPr="00D2530C">
        <w:tab/>
      </w:r>
      <w:r w:rsidR="00D2530C" w:rsidRPr="00D2530C">
        <w:t>1‘800</w:t>
      </w:r>
      <w:r w:rsidRPr="00D2530C">
        <w:t>‘000.00</w:t>
      </w:r>
    </w:p>
    <w:p w:rsidR="00725DC2" w:rsidRPr="00725DC2" w:rsidRDefault="00725DC2" w:rsidP="00725DC2">
      <w:pPr>
        <w:tabs>
          <w:tab w:val="left" w:pos="567"/>
          <w:tab w:val="left" w:pos="6379"/>
          <w:tab w:val="right" w:pos="8080"/>
        </w:tabs>
        <w:ind w:left="567"/>
      </w:pPr>
    </w:p>
    <w:p w:rsidR="00725DC2" w:rsidRPr="00725DC2" w:rsidRDefault="00A124CA" w:rsidP="00725DC2">
      <w:pPr>
        <w:pBdr>
          <w:top w:val="single" w:sz="4" w:space="1" w:color="auto"/>
          <w:left w:val="single" w:sz="4" w:space="4" w:color="auto"/>
          <w:bottom w:val="single" w:sz="4" w:space="1" w:color="auto"/>
          <w:right w:val="single" w:sz="4" w:space="4" w:color="auto"/>
        </w:pBdr>
        <w:shd w:val="pct25" w:color="auto" w:fill="auto"/>
        <w:tabs>
          <w:tab w:val="left" w:pos="6379"/>
          <w:tab w:val="right" w:pos="8080"/>
        </w:tabs>
        <w:ind w:left="576"/>
        <w:rPr>
          <w:b/>
        </w:rPr>
      </w:pPr>
      <w:r>
        <w:rPr>
          <w:b/>
        </w:rPr>
        <w:t>Finanzierungsergebnis</w:t>
      </w:r>
      <w:r>
        <w:rPr>
          <w:b/>
        </w:rPr>
        <w:tab/>
        <w:t>CHF</w:t>
      </w:r>
      <w:r>
        <w:rPr>
          <w:b/>
        </w:rPr>
        <w:tab/>
        <w:t>-1‘617</w:t>
      </w:r>
      <w:r w:rsidR="00725DC2" w:rsidRPr="00725DC2">
        <w:rPr>
          <w:b/>
        </w:rPr>
        <w:t>‘</w:t>
      </w:r>
      <w:r>
        <w:rPr>
          <w:b/>
        </w:rPr>
        <w:t>35</w:t>
      </w:r>
      <w:r w:rsidR="00725DC2" w:rsidRPr="00725DC2">
        <w:rPr>
          <w:b/>
        </w:rPr>
        <w:t>0.00</w:t>
      </w:r>
    </w:p>
    <w:p w:rsidR="00725DC2" w:rsidRPr="00725DC2" w:rsidRDefault="00725DC2" w:rsidP="00725DC2">
      <w:pPr>
        <w:pBdr>
          <w:top w:val="single" w:sz="4" w:space="1" w:color="auto"/>
          <w:left w:val="single" w:sz="4" w:space="4" w:color="auto"/>
          <w:bottom w:val="single" w:sz="4" w:space="1" w:color="auto"/>
          <w:right w:val="single" w:sz="4" w:space="4" w:color="auto"/>
        </w:pBdr>
        <w:shd w:val="pct25" w:color="auto" w:fill="auto"/>
        <w:tabs>
          <w:tab w:val="left" w:pos="5387"/>
          <w:tab w:val="right" w:pos="7088"/>
        </w:tabs>
        <w:ind w:left="576"/>
      </w:pPr>
      <w:r w:rsidRPr="00725DC2">
        <w:t>(+ = Finanzierungsüberschuss / - = Finanzierungsfehlbetrag)</w:t>
      </w:r>
    </w:p>
    <w:p w:rsidR="00087A28" w:rsidRDefault="00087A28">
      <w:pPr>
        <w:spacing w:after="200" w:line="276" w:lineRule="auto"/>
      </w:pPr>
      <w:r>
        <w:br w:type="page"/>
      </w:r>
    </w:p>
    <w:p w:rsidR="00725DC2" w:rsidRPr="00725DC2" w:rsidRDefault="00725DC2" w:rsidP="00725DC2">
      <w:pPr>
        <w:keepNext/>
        <w:keepLines/>
        <w:numPr>
          <w:ilvl w:val="1"/>
          <w:numId w:val="3"/>
        </w:numPr>
        <w:spacing w:before="240" w:after="120"/>
        <w:ind w:left="578" w:hanging="578"/>
        <w:outlineLvl w:val="1"/>
        <w:rPr>
          <w:rFonts w:eastAsiaTheme="majorEastAsia" w:cstheme="majorBidi"/>
          <w:b/>
          <w:bCs/>
          <w:sz w:val="22"/>
          <w:szCs w:val="26"/>
        </w:rPr>
      </w:pPr>
      <w:bookmarkStart w:id="24" w:name="_Toc493148991"/>
      <w:r w:rsidRPr="00725DC2">
        <w:rPr>
          <w:rFonts w:eastAsiaTheme="majorEastAsia" w:cstheme="majorBidi"/>
          <w:b/>
          <w:bCs/>
          <w:sz w:val="22"/>
          <w:szCs w:val="26"/>
        </w:rPr>
        <w:lastRenderedPageBreak/>
        <w:t xml:space="preserve">Ergebnis Allgemeiner Haushalt </w:t>
      </w:r>
      <w:r w:rsidRPr="00725DC2">
        <w:rPr>
          <w:rFonts w:eastAsiaTheme="majorEastAsia" w:cstheme="majorBidi"/>
          <w:bCs/>
          <w:sz w:val="22"/>
          <w:szCs w:val="26"/>
        </w:rPr>
        <w:t>(ohne Spezialfinanzierungen)</w:t>
      </w:r>
      <w:bookmarkEnd w:id="24"/>
    </w:p>
    <w:p w:rsidR="00725DC2" w:rsidRPr="00725DC2" w:rsidRDefault="00725DC2" w:rsidP="00725DC2">
      <w:pPr>
        <w:tabs>
          <w:tab w:val="left" w:pos="5387"/>
          <w:tab w:val="right" w:pos="7088"/>
        </w:tabs>
        <w:ind w:left="576"/>
      </w:pPr>
      <w:r w:rsidRPr="00725DC2">
        <w:t>Betrieblicher Aufwand (SG 30, 31, 33, 35, 36, 37)</w:t>
      </w:r>
      <w:r w:rsidRPr="00725DC2">
        <w:tab/>
        <w:t>CHF</w:t>
      </w:r>
      <w:r w:rsidRPr="00725DC2">
        <w:tab/>
        <w:t>4‘</w:t>
      </w:r>
      <w:r w:rsidR="00CE063D">
        <w:t>683</w:t>
      </w:r>
      <w:r w:rsidR="00716C14">
        <w:t>‘</w:t>
      </w:r>
      <w:r w:rsidR="00CE063D">
        <w:t>06</w:t>
      </w:r>
      <w:r w:rsidRPr="00725DC2">
        <w:t>0.00</w:t>
      </w:r>
    </w:p>
    <w:p w:rsidR="00725DC2" w:rsidRPr="00725DC2" w:rsidRDefault="00725DC2" w:rsidP="00725DC2">
      <w:pPr>
        <w:tabs>
          <w:tab w:val="left" w:pos="5387"/>
          <w:tab w:val="right" w:pos="7088"/>
        </w:tabs>
        <w:ind w:left="576"/>
      </w:pPr>
      <w:r w:rsidRPr="00725DC2">
        <w:t xml:space="preserve">Betrieblicher Ertrag (SG 40, 41, 42, 43, 45, 46, </w:t>
      </w:r>
      <w:r w:rsidR="00716C14">
        <w:t>47)</w:t>
      </w:r>
      <w:r w:rsidR="00716C14">
        <w:tab/>
        <w:t>CHF</w:t>
      </w:r>
      <w:r w:rsidR="00716C14">
        <w:tab/>
        <w:t>4‘3</w:t>
      </w:r>
      <w:r w:rsidR="00CE063D">
        <w:t>57</w:t>
      </w:r>
      <w:r w:rsidR="00716C14">
        <w:t>‘3</w:t>
      </w:r>
      <w:r w:rsidRPr="00725DC2">
        <w:t>00.00</w:t>
      </w:r>
    </w:p>
    <w:p w:rsidR="00725DC2" w:rsidRPr="00725DC2" w:rsidRDefault="00725DC2" w:rsidP="00725DC2">
      <w:pPr>
        <w:shd w:val="pct20" w:color="auto" w:fill="auto"/>
        <w:tabs>
          <w:tab w:val="left" w:pos="5387"/>
          <w:tab w:val="right" w:pos="7088"/>
        </w:tabs>
        <w:ind w:left="576"/>
      </w:pPr>
      <w:r w:rsidRPr="00725DC2">
        <w:t>Ergebnis aus be</w:t>
      </w:r>
      <w:r w:rsidR="00716C14">
        <w:t>trieblicher Tätigkeit</w:t>
      </w:r>
      <w:r w:rsidR="00716C14">
        <w:tab/>
        <w:t>CHF</w:t>
      </w:r>
      <w:r w:rsidR="00716C14">
        <w:tab/>
        <w:t>-3</w:t>
      </w:r>
      <w:r w:rsidR="00CE063D">
        <w:t>25</w:t>
      </w:r>
      <w:r w:rsidR="00716C14">
        <w:t>‘</w:t>
      </w:r>
      <w:r w:rsidR="00CE063D">
        <w:t>76</w:t>
      </w:r>
      <w:r w:rsidRPr="00725DC2">
        <w:t>0.00</w:t>
      </w:r>
    </w:p>
    <w:p w:rsidR="00725DC2" w:rsidRPr="00725DC2" w:rsidRDefault="00725DC2" w:rsidP="00725DC2">
      <w:pPr>
        <w:tabs>
          <w:tab w:val="left" w:pos="5387"/>
          <w:tab w:val="right" w:pos="7088"/>
        </w:tabs>
        <w:ind w:left="576"/>
      </w:pPr>
    </w:p>
    <w:p w:rsidR="00725DC2" w:rsidRPr="00725DC2" w:rsidRDefault="00716C14" w:rsidP="00725DC2">
      <w:pPr>
        <w:tabs>
          <w:tab w:val="left" w:pos="5387"/>
          <w:tab w:val="right" w:pos="7088"/>
        </w:tabs>
        <w:ind w:left="576"/>
      </w:pPr>
      <w:r>
        <w:t>Finanzaufwand (SG 34)</w:t>
      </w:r>
      <w:r>
        <w:tab/>
        <w:t>CHF</w:t>
      </w:r>
      <w:r>
        <w:tab/>
      </w:r>
      <w:r w:rsidR="00CE063D">
        <w:t>22</w:t>
      </w:r>
      <w:r>
        <w:t>‘</w:t>
      </w:r>
      <w:r w:rsidR="00CE063D">
        <w:t>4</w:t>
      </w:r>
      <w:r w:rsidR="00725DC2" w:rsidRPr="00725DC2">
        <w:t>00.00</w:t>
      </w:r>
      <w:r w:rsidR="00725DC2" w:rsidRPr="00725DC2">
        <w:tab/>
      </w:r>
    </w:p>
    <w:p w:rsidR="00725DC2" w:rsidRPr="00725DC2" w:rsidRDefault="00CE063D" w:rsidP="00725DC2">
      <w:pPr>
        <w:tabs>
          <w:tab w:val="left" w:pos="5387"/>
          <w:tab w:val="right" w:pos="7088"/>
        </w:tabs>
        <w:ind w:left="576"/>
      </w:pPr>
      <w:r>
        <w:t>Finanzertrag (SG 44)</w:t>
      </w:r>
      <w:r>
        <w:tab/>
        <w:t>CHF</w:t>
      </w:r>
      <w:r>
        <w:tab/>
        <w:t>156‘9</w:t>
      </w:r>
      <w:r w:rsidR="00725DC2" w:rsidRPr="00725DC2">
        <w:t>00.00</w:t>
      </w:r>
    </w:p>
    <w:p w:rsidR="00725DC2" w:rsidRPr="00725DC2" w:rsidRDefault="00725DC2" w:rsidP="00725DC2">
      <w:pPr>
        <w:shd w:val="pct20" w:color="auto" w:fill="auto"/>
        <w:tabs>
          <w:tab w:val="left" w:pos="5387"/>
          <w:tab w:val="right" w:pos="7088"/>
        </w:tabs>
        <w:ind w:left="576"/>
      </w:pPr>
      <w:r w:rsidRPr="00725DC2">
        <w:t>Erg</w:t>
      </w:r>
      <w:r w:rsidR="00716C14">
        <w:t>ebnis aus Finanzierung</w:t>
      </w:r>
      <w:r w:rsidR="00716C14">
        <w:tab/>
        <w:t>CHF</w:t>
      </w:r>
      <w:r w:rsidR="00716C14">
        <w:tab/>
        <w:t>1</w:t>
      </w:r>
      <w:r w:rsidR="00CE063D">
        <w:t>34</w:t>
      </w:r>
      <w:r w:rsidR="00716C14">
        <w:t>‘</w:t>
      </w:r>
      <w:r w:rsidR="00CE063D">
        <w:t>5</w:t>
      </w:r>
      <w:r w:rsidRPr="00725DC2">
        <w:t>00.00</w:t>
      </w:r>
    </w:p>
    <w:p w:rsidR="00725DC2" w:rsidRPr="00725DC2" w:rsidRDefault="00725DC2" w:rsidP="00725DC2">
      <w:pPr>
        <w:tabs>
          <w:tab w:val="left" w:pos="5387"/>
          <w:tab w:val="right" w:pos="7088"/>
        </w:tabs>
        <w:ind w:left="576"/>
      </w:pPr>
    </w:p>
    <w:p w:rsidR="00725DC2" w:rsidRPr="00725DC2" w:rsidRDefault="00716C14" w:rsidP="00725DC2">
      <w:pPr>
        <w:shd w:val="pct25" w:color="auto" w:fill="auto"/>
        <w:tabs>
          <w:tab w:val="left" w:pos="5387"/>
          <w:tab w:val="right" w:pos="7088"/>
        </w:tabs>
        <w:ind w:left="576"/>
      </w:pPr>
      <w:r>
        <w:t>Operatives Ergebnis</w:t>
      </w:r>
      <w:r>
        <w:tab/>
        <w:t>CHF</w:t>
      </w:r>
      <w:r>
        <w:tab/>
        <w:t>-</w:t>
      </w:r>
      <w:r w:rsidR="00CE063D">
        <w:t>191</w:t>
      </w:r>
      <w:r>
        <w:t>‘</w:t>
      </w:r>
      <w:r w:rsidR="00CE063D">
        <w:t>26</w:t>
      </w:r>
      <w:r w:rsidR="00725DC2" w:rsidRPr="00725DC2">
        <w:t>0.00</w:t>
      </w:r>
    </w:p>
    <w:p w:rsidR="00725DC2" w:rsidRPr="00725DC2" w:rsidRDefault="00725DC2" w:rsidP="00725DC2">
      <w:pPr>
        <w:tabs>
          <w:tab w:val="left" w:pos="5387"/>
          <w:tab w:val="right" w:pos="7088"/>
        </w:tabs>
        <w:ind w:left="576"/>
      </w:pPr>
    </w:p>
    <w:p w:rsidR="00725DC2" w:rsidRPr="00725DC2" w:rsidRDefault="00725DC2" w:rsidP="00725DC2">
      <w:pPr>
        <w:tabs>
          <w:tab w:val="left" w:pos="5387"/>
          <w:tab w:val="right" w:pos="7088"/>
        </w:tabs>
        <w:ind w:left="576"/>
      </w:pPr>
      <w:r w:rsidRPr="00725DC2">
        <w:t>Ausserordentlicher Aufwand (SG 38)</w:t>
      </w:r>
      <w:r w:rsidRPr="00725DC2">
        <w:tab/>
        <w:t>CHF</w:t>
      </w:r>
      <w:r w:rsidRPr="00725DC2">
        <w:tab/>
        <w:t>0.00</w:t>
      </w:r>
    </w:p>
    <w:p w:rsidR="00725DC2" w:rsidRPr="00725DC2" w:rsidRDefault="00725DC2" w:rsidP="00725DC2">
      <w:pPr>
        <w:tabs>
          <w:tab w:val="left" w:pos="5387"/>
          <w:tab w:val="right" w:pos="7088"/>
        </w:tabs>
        <w:ind w:left="576"/>
      </w:pPr>
      <w:r w:rsidRPr="00725DC2">
        <w:t>Ausserordentlicher Ertrag (SG 48)</w:t>
      </w:r>
      <w:r w:rsidRPr="00725DC2">
        <w:tab/>
        <w:t>CHF</w:t>
      </w:r>
      <w:r w:rsidRPr="00725DC2">
        <w:tab/>
        <w:t>0.00</w:t>
      </w:r>
    </w:p>
    <w:p w:rsidR="00725DC2" w:rsidRPr="00725DC2" w:rsidRDefault="00725DC2" w:rsidP="00725DC2">
      <w:pPr>
        <w:shd w:val="pct20" w:color="auto" w:fill="auto"/>
        <w:tabs>
          <w:tab w:val="left" w:pos="5387"/>
          <w:tab w:val="right" w:pos="7088"/>
        </w:tabs>
        <w:ind w:left="576"/>
      </w:pPr>
      <w:r w:rsidRPr="00725DC2">
        <w:t>Ausserordentliches Ergebnis</w:t>
      </w:r>
      <w:r w:rsidRPr="00725DC2">
        <w:tab/>
        <w:t>CHF</w:t>
      </w:r>
      <w:r w:rsidRPr="00725DC2">
        <w:tab/>
        <w:t>0.00</w:t>
      </w:r>
    </w:p>
    <w:p w:rsidR="00725DC2" w:rsidRPr="00725DC2" w:rsidRDefault="00725DC2" w:rsidP="00725DC2">
      <w:pPr>
        <w:tabs>
          <w:tab w:val="left" w:pos="5387"/>
          <w:tab w:val="right" w:pos="7088"/>
        </w:tabs>
        <w:ind w:left="576"/>
      </w:pPr>
    </w:p>
    <w:p w:rsidR="00725DC2" w:rsidRPr="00725DC2" w:rsidRDefault="00725DC2" w:rsidP="00725DC2">
      <w:pPr>
        <w:pBdr>
          <w:top w:val="single" w:sz="4" w:space="1" w:color="auto"/>
          <w:left w:val="single" w:sz="4" w:space="4" w:color="auto"/>
          <w:bottom w:val="single" w:sz="4" w:space="1" w:color="auto"/>
          <w:right w:val="single" w:sz="4" w:space="4" w:color="auto"/>
        </w:pBdr>
        <w:shd w:val="pct25" w:color="auto" w:fill="auto"/>
        <w:tabs>
          <w:tab w:val="left" w:pos="5387"/>
          <w:tab w:val="right" w:pos="7088"/>
        </w:tabs>
        <w:ind w:left="576"/>
        <w:rPr>
          <w:b/>
        </w:rPr>
      </w:pPr>
      <w:r w:rsidRPr="00725DC2">
        <w:rPr>
          <w:b/>
        </w:rPr>
        <w:t>Gesamterg</w:t>
      </w:r>
      <w:r w:rsidR="00716C14">
        <w:rPr>
          <w:b/>
        </w:rPr>
        <w:t>ebnis Erfolgsrechnung</w:t>
      </w:r>
      <w:r w:rsidR="00716C14">
        <w:rPr>
          <w:b/>
        </w:rPr>
        <w:tab/>
        <w:t>CHF</w:t>
      </w:r>
      <w:r w:rsidR="00716C14">
        <w:rPr>
          <w:b/>
        </w:rPr>
        <w:tab/>
        <w:t>-</w:t>
      </w:r>
      <w:r w:rsidR="00CE063D">
        <w:rPr>
          <w:b/>
        </w:rPr>
        <w:t>191</w:t>
      </w:r>
      <w:r w:rsidR="00716C14">
        <w:rPr>
          <w:b/>
        </w:rPr>
        <w:t>‘</w:t>
      </w:r>
      <w:r w:rsidR="00CE063D">
        <w:rPr>
          <w:b/>
        </w:rPr>
        <w:t>26</w:t>
      </w:r>
      <w:r w:rsidRPr="00725DC2">
        <w:rPr>
          <w:b/>
        </w:rPr>
        <w:t>0.00</w:t>
      </w:r>
    </w:p>
    <w:p w:rsidR="00725DC2" w:rsidRPr="00725DC2" w:rsidRDefault="00725DC2" w:rsidP="00725DC2"/>
    <w:p w:rsidR="00725DC2" w:rsidRPr="00725DC2" w:rsidRDefault="00725DC2" w:rsidP="00725DC2">
      <w:pPr>
        <w:tabs>
          <w:tab w:val="left" w:pos="567"/>
        </w:tabs>
        <w:ind w:left="567"/>
        <w:jc w:val="both"/>
      </w:pPr>
      <w:r w:rsidRPr="00725DC2">
        <w:t>In diesem Ergebnis werden die Spezialfinanzierungen (SF) nach übergeordnetem Recht, d.h. SF Wasser, SF Abwasser, SF Abfall und SF Elektrizität nicht berücksichtigt, da die Ergebnisse mit dem entsprechenden Verpflichtungskonto verrechnet werden können</w:t>
      </w:r>
      <w:r w:rsidR="00F47EA1">
        <w:t>.</w:t>
      </w:r>
    </w:p>
    <w:p w:rsidR="00725DC2" w:rsidRPr="00725DC2" w:rsidRDefault="00725DC2" w:rsidP="00725DC2">
      <w:pPr>
        <w:jc w:val="both"/>
      </w:pPr>
    </w:p>
    <w:p w:rsidR="00725DC2" w:rsidRPr="00725DC2" w:rsidRDefault="00725DC2" w:rsidP="00725DC2">
      <w:pPr>
        <w:ind w:left="567"/>
        <w:jc w:val="both"/>
      </w:pPr>
      <w:r w:rsidRPr="00725DC2">
        <w:t>Der Finanz</w:t>
      </w:r>
      <w:r w:rsidR="001A204A">
        <w:t>aufwand beinhaltet</w:t>
      </w:r>
      <w:r w:rsidRPr="00725DC2">
        <w:t xml:space="preserve"> die Zinsen auf den mittel- und langfristigen Schulden (CHF </w:t>
      </w:r>
      <w:r w:rsidR="004D7D6C">
        <w:t>5</w:t>
      </w:r>
      <w:r w:rsidR="001A204A">
        <w:t>‘</w:t>
      </w:r>
      <w:r w:rsidR="004D7D6C">
        <w:t>0</w:t>
      </w:r>
      <w:r w:rsidRPr="00725DC2">
        <w:t>00.00)</w:t>
      </w:r>
      <w:r w:rsidR="001A204A">
        <w:t>, die</w:t>
      </w:r>
      <w:r w:rsidRPr="00725DC2">
        <w:t xml:space="preserve"> Vergütungszinsen bei den Steuern (CHF 1</w:t>
      </w:r>
      <w:r w:rsidR="004D7D6C">
        <w:t>3</w:t>
      </w:r>
      <w:r w:rsidRPr="00725DC2">
        <w:t>‘000.00)</w:t>
      </w:r>
      <w:r w:rsidR="001A204A">
        <w:t xml:space="preserve"> sowie die intern verrechneten kalkulatorischen Zinsen an das Gemeindewerk (CHF </w:t>
      </w:r>
      <w:r w:rsidR="004D7D6C">
        <w:t>4‘4</w:t>
      </w:r>
      <w:r w:rsidR="001A204A">
        <w:t>00.00)</w:t>
      </w:r>
      <w:r w:rsidRPr="00725DC2">
        <w:t>.</w:t>
      </w:r>
    </w:p>
    <w:p w:rsidR="00725DC2" w:rsidRPr="00725DC2" w:rsidRDefault="00725DC2" w:rsidP="00725DC2">
      <w:pPr>
        <w:ind w:left="567"/>
      </w:pPr>
    </w:p>
    <w:p w:rsidR="00725DC2" w:rsidRDefault="00725DC2" w:rsidP="00725DC2">
      <w:pPr>
        <w:ind w:left="567"/>
        <w:jc w:val="both"/>
      </w:pPr>
      <w:r w:rsidRPr="00725DC2">
        <w:t>Der Finanzertrag beinhaltet hauptsächlich die Verzugszinse auf Steuerforderungen (CHF 2</w:t>
      </w:r>
      <w:r w:rsidR="001A204A">
        <w:t>0</w:t>
      </w:r>
      <w:r w:rsidRPr="00725DC2">
        <w:t xml:space="preserve">‘000.00), die Zinsen auf den Anlagen des Finanzvermögens (CHF </w:t>
      </w:r>
      <w:r w:rsidR="001A204A">
        <w:t>55‘0</w:t>
      </w:r>
      <w:r w:rsidRPr="00725DC2">
        <w:t>00.00) sowie die Mieterträge aus den Liegenschaften des Finanzvermögens (</w:t>
      </w:r>
      <w:r w:rsidR="001A204A">
        <w:t xml:space="preserve">rund </w:t>
      </w:r>
      <w:r w:rsidRPr="00725DC2">
        <w:t xml:space="preserve">CHF </w:t>
      </w:r>
      <w:r w:rsidR="004D7D6C">
        <w:t>79</w:t>
      </w:r>
      <w:r w:rsidR="001A204A">
        <w:t>‘0</w:t>
      </w:r>
      <w:r w:rsidRPr="00725DC2">
        <w:t>00.00).</w:t>
      </w:r>
    </w:p>
    <w:p w:rsidR="00F47EA1" w:rsidRPr="00725DC2" w:rsidRDefault="00F47EA1" w:rsidP="00725DC2">
      <w:pPr>
        <w:ind w:left="567"/>
        <w:jc w:val="both"/>
      </w:pPr>
    </w:p>
    <w:p w:rsidR="00725DC2" w:rsidRPr="00725DC2" w:rsidRDefault="00725DC2" w:rsidP="00725DC2">
      <w:pPr>
        <w:keepNext/>
        <w:keepLines/>
        <w:numPr>
          <w:ilvl w:val="1"/>
          <w:numId w:val="3"/>
        </w:numPr>
        <w:spacing w:before="240" w:after="120"/>
        <w:ind w:left="578" w:hanging="578"/>
        <w:outlineLvl w:val="1"/>
        <w:rPr>
          <w:rFonts w:eastAsiaTheme="majorEastAsia" w:cstheme="majorBidi"/>
          <w:b/>
          <w:bCs/>
          <w:sz w:val="22"/>
          <w:szCs w:val="26"/>
        </w:rPr>
      </w:pPr>
      <w:bookmarkStart w:id="25" w:name="_Toc493148992"/>
      <w:r w:rsidRPr="00725DC2">
        <w:rPr>
          <w:rFonts w:eastAsiaTheme="majorEastAsia" w:cstheme="majorBidi"/>
          <w:b/>
          <w:bCs/>
          <w:sz w:val="22"/>
          <w:szCs w:val="26"/>
        </w:rPr>
        <w:t>Ergebnis Spezialfinanzierung Wasser</w:t>
      </w:r>
      <w:bookmarkEnd w:id="25"/>
    </w:p>
    <w:p w:rsidR="00725DC2" w:rsidRPr="00725DC2" w:rsidRDefault="00725DC2" w:rsidP="00725DC2">
      <w:pPr>
        <w:tabs>
          <w:tab w:val="left" w:pos="5387"/>
          <w:tab w:val="right" w:pos="7088"/>
        </w:tabs>
        <w:ind w:left="576"/>
      </w:pPr>
      <w:r w:rsidRPr="00725DC2">
        <w:t>Betrieblicher Aufwand (SG 30, 31, 33, 35, 36, 37)</w:t>
      </w:r>
      <w:r w:rsidRPr="00725DC2">
        <w:tab/>
        <w:t>CHF</w:t>
      </w:r>
      <w:r w:rsidRPr="00725DC2">
        <w:tab/>
        <w:t>2</w:t>
      </w:r>
      <w:r w:rsidR="009D413D">
        <w:t>99</w:t>
      </w:r>
      <w:r w:rsidRPr="00725DC2">
        <w:t>‘6</w:t>
      </w:r>
      <w:r w:rsidR="009D413D">
        <w:t>5</w:t>
      </w:r>
      <w:r w:rsidRPr="00725DC2">
        <w:t>0.00</w:t>
      </w:r>
    </w:p>
    <w:p w:rsidR="00725DC2" w:rsidRPr="00725DC2" w:rsidRDefault="00725DC2" w:rsidP="00725DC2">
      <w:pPr>
        <w:tabs>
          <w:tab w:val="left" w:pos="5387"/>
          <w:tab w:val="right" w:pos="7088"/>
        </w:tabs>
        <w:ind w:left="576"/>
      </w:pPr>
      <w:r w:rsidRPr="00725DC2">
        <w:t>Betrieblicher Ertrag (SG 40, 41, 42, 43, 45, 46, 47)</w:t>
      </w:r>
      <w:r w:rsidRPr="00725DC2">
        <w:tab/>
        <w:t>CHF</w:t>
      </w:r>
      <w:r w:rsidRPr="00725DC2">
        <w:tab/>
        <w:t>2</w:t>
      </w:r>
      <w:r w:rsidR="009D413D">
        <w:t>52</w:t>
      </w:r>
      <w:r w:rsidRPr="00725DC2">
        <w:t>‘</w:t>
      </w:r>
      <w:r w:rsidR="009D413D">
        <w:t>3</w:t>
      </w:r>
      <w:r w:rsidRPr="00725DC2">
        <w:t>00.00</w:t>
      </w:r>
    </w:p>
    <w:p w:rsidR="00725DC2" w:rsidRPr="00725DC2" w:rsidRDefault="00725DC2" w:rsidP="00725DC2">
      <w:pPr>
        <w:shd w:val="pct20" w:color="auto" w:fill="auto"/>
        <w:tabs>
          <w:tab w:val="left" w:pos="5387"/>
          <w:tab w:val="right" w:pos="7088"/>
        </w:tabs>
        <w:ind w:left="576"/>
      </w:pPr>
      <w:r w:rsidRPr="00725DC2">
        <w:t>Ergebnis aus betrieblicher Tätigkeit</w:t>
      </w:r>
      <w:r w:rsidRPr="00725DC2">
        <w:tab/>
        <w:t>CHF</w:t>
      </w:r>
      <w:r w:rsidRPr="00725DC2">
        <w:tab/>
        <w:t>-4</w:t>
      </w:r>
      <w:r w:rsidR="009D413D">
        <w:t>7</w:t>
      </w:r>
      <w:r w:rsidRPr="00725DC2">
        <w:t>‘</w:t>
      </w:r>
      <w:r w:rsidR="009D413D">
        <w:t>35</w:t>
      </w:r>
      <w:r w:rsidRPr="00725DC2">
        <w:t>0.00</w:t>
      </w:r>
    </w:p>
    <w:p w:rsidR="00725DC2" w:rsidRPr="00725DC2" w:rsidRDefault="00725DC2" w:rsidP="00725DC2">
      <w:pPr>
        <w:tabs>
          <w:tab w:val="left" w:pos="5387"/>
          <w:tab w:val="right" w:pos="7088"/>
        </w:tabs>
        <w:ind w:left="576"/>
      </w:pPr>
    </w:p>
    <w:p w:rsidR="00725DC2" w:rsidRPr="00725DC2" w:rsidRDefault="00725DC2" w:rsidP="00725DC2">
      <w:pPr>
        <w:tabs>
          <w:tab w:val="left" w:pos="5387"/>
          <w:tab w:val="right" w:pos="7088"/>
        </w:tabs>
        <w:ind w:left="576"/>
      </w:pPr>
      <w:r w:rsidRPr="00725DC2">
        <w:t>Finanzaufwand (SG 34)</w:t>
      </w:r>
      <w:r w:rsidRPr="00725DC2">
        <w:tab/>
        <w:t>CHF</w:t>
      </w:r>
      <w:r w:rsidRPr="00725DC2">
        <w:tab/>
        <w:t>0.00</w:t>
      </w:r>
      <w:r w:rsidRPr="00725DC2">
        <w:tab/>
      </w:r>
    </w:p>
    <w:p w:rsidR="00725DC2" w:rsidRPr="00725DC2" w:rsidRDefault="009D413D" w:rsidP="00725DC2">
      <w:pPr>
        <w:tabs>
          <w:tab w:val="left" w:pos="5387"/>
          <w:tab w:val="right" w:pos="7088"/>
        </w:tabs>
        <w:ind w:left="576"/>
      </w:pPr>
      <w:r>
        <w:t>Finanzertrag (SG 44)</w:t>
      </w:r>
      <w:r>
        <w:tab/>
        <w:t>CHF</w:t>
      </w:r>
      <w:r>
        <w:tab/>
        <w:t>7</w:t>
      </w:r>
      <w:r w:rsidR="00725DC2" w:rsidRPr="00725DC2">
        <w:t>00.00</w:t>
      </w:r>
    </w:p>
    <w:p w:rsidR="00725DC2" w:rsidRPr="00725DC2" w:rsidRDefault="00725DC2" w:rsidP="00725DC2">
      <w:pPr>
        <w:shd w:val="pct20" w:color="auto" w:fill="auto"/>
        <w:tabs>
          <w:tab w:val="left" w:pos="5387"/>
          <w:tab w:val="right" w:pos="7088"/>
        </w:tabs>
        <w:ind w:left="576"/>
      </w:pPr>
      <w:r w:rsidRPr="00725DC2">
        <w:t>E</w:t>
      </w:r>
      <w:r w:rsidR="009D413D">
        <w:t>rgebnis aus Finanzierung</w:t>
      </w:r>
      <w:r w:rsidR="009D413D">
        <w:tab/>
        <w:t>CHF</w:t>
      </w:r>
      <w:r w:rsidR="009D413D">
        <w:tab/>
        <w:t>7</w:t>
      </w:r>
      <w:r w:rsidRPr="00725DC2">
        <w:t>00.00</w:t>
      </w:r>
    </w:p>
    <w:p w:rsidR="00725DC2" w:rsidRPr="00725DC2" w:rsidRDefault="00725DC2" w:rsidP="00725DC2">
      <w:pPr>
        <w:tabs>
          <w:tab w:val="left" w:pos="5387"/>
          <w:tab w:val="right" w:pos="7088"/>
        </w:tabs>
        <w:ind w:left="576"/>
      </w:pPr>
    </w:p>
    <w:p w:rsidR="00725DC2" w:rsidRPr="00725DC2" w:rsidRDefault="00725DC2" w:rsidP="00725DC2">
      <w:pPr>
        <w:shd w:val="pct25" w:color="auto" w:fill="auto"/>
        <w:tabs>
          <w:tab w:val="left" w:pos="5387"/>
          <w:tab w:val="right" w:pos="7088"/>
        </w:tabs>
        <w:ind w:left="576"/>
      </w:pPr>
      <w:r w:rsidRPr="00725DC2">
        <w:t>Operatives Ergebnis</w:t>
      </w:r>
      <w:r w:rsidRPr="00725DC2">
        <w:tab/>
        <w:t>CHF</w:t>
      </w:r>
      <w:r w:rsidRPr="00725DC2">
        <w:tab/>
        <w:t>-4</w:t>
      </w:r>
      <w:r w:rsidR="009D413D">
        <w:t>6</w:t>
      </w:r>
      <w:r w:rsidRPr="00725DC2">
        <w:t>‘6</w:t>
      </w:r>
      <w:r w:rsidR="009D413D">
        <w:t>5</w:t>
      </w:r>
      <w:r w:rsidRPr="00725DC2">
        <w:t>0.00</w:t>
      </w:r>
    </w:p>
    <w:p w:rsidR="00725DC2" w:rsidRPr="00725DC2" w:rsidRDefault="00725DC2" w:rsidP="00725DC2">
      <w:pPr>
        <w:tabs>
          <w:tab w:val="left" w:pos="5387"/>
          <w:tab w:val="right" w:pos="7088"/>
        </w:tabs>
        <w:ind w:left="576"/>
      </w:pPr>
    </w:p>
    <w:p w:rsidR="00725DC2" w:rsidRPr="00725DC2" w:rsidRDefault="00725DC2" w:rsidP="00725DC2">
      <w:pPr>
        <w:tabs>
          <w:tab w:val="left" w:pos="5387"/>
          <w:tab w:val="right" w:pos="7088"/>
        </w:tabs>
        <w:ind w:left="576"/>
      </w:pPr>
      <w:r w:rsidRPr="00725DC2">
        <w:t>Ausserordentlicher Aufwand (SG 38)</w:t>
      </w:r>
      <w:r w:rsidRPr="00725DC2">
        <w:tab/>
        <w:t>CHF</w:t>
      </w:r>
      <w:r w:rsidRPr="00725DC2">
        <w:tab/>
        <w:t>0.00</w:t>
      </w:r>
    </w:p>
    <w:p w:rsidR="00725DC2" w:rsidRPr="00725DC2" w:rsidRDefault="00725DC2" w:rsidP="00725DC2">
      <w:pPr>
        <w:tabs>
          <w:tab w:val="left" w:pos="5387"/>
          <w:tab w:val="right" w:pos="7088"/>
        </w:tabs>
        <w:ind w:left="576"/>
      </w:pPr>
      <w:r w:rsidRPr="00725DC2">
        <w:t>Ausserordentlicher Ertrag (SG 48)</w:t>
      </w:r>
      <w:r w:rsidRPr="00725DC2">
        <w:tab/>
        <w:t>CHF</w:t>
      </w:r>
      <w:r w:rsidRPr="00725DC2">
        <w:tab/>
        <w:t>0.00</w:t>
      </w:r>
    </w:p>
    <w:p w:rsidR="00725DC2" w:rsidRPr="00725DC2" w:rsidRDefault="00725DC2" w:rsidP="00725DC2">
      <w:pPr>
        <w:shd w:val="pct20" w:color="auto" w:fill="auto"/>
        <w:tabs>
          <w:tab w:val="left" w:pos="5387"/>
          <w:tab w:val="right" w:pos="7088"/>
        </w:tabs>
        <w:ind w:left="576"/>
      </w:pPr>
      <w:r w:rsidRPr="00725DC2">
        <w:t>Ausserordentliches Ergebnis</w:t>
      </w:r>
      <w:r w:rsidRPr="00725DC2">
        <w:tab/>
        <w:t>CHF</w:t>
      </w:r>
      <w:r w:rsidRPr="00725DC2">
        <w:tab/>
        <w:t>0.00</w:t>
      </w:r>
    </w:p>
    <w:p w:rsidR="00725DC2" w:rsidRPr="00725DC2" w:rsidRDefault="00725DC2" w:rsidP="00725DC2">
      <w:pPr>
        <w:tabs>
          <w:tab w:val="left" w:pos="5387"/>
          <w:tab w:val="right" w:pos="7088"/>
        </w:tabs>
        <w:ind w:left="576"/>
      </w:pPr>
    </w:p>
    <w:p w:rsidR="00725DC2" w:rsidRPr="00725DC2" w:rsidRDefault="00725DC2" w:rsidP="00725DC2">
      <w:pPr>
        <w:pBdr>
          <w:top w:val="single" w:sz="4" w:space="1" w:color="auto"/>
          <w:left w:val="single" w:sz="4" w:space="4" w:color="auto"/>
          <w:bottom w:val="single" w:sz="4" w:space="1" w:color="auto"/>
          <w:right w:val="single" w:sz="4" w:space="4" w:color="auto"/>
        </w:pBdr>
        <w:shd w:val="pct25" w:color="auto" w:fill="auto"/>
        <w:tabs>
          <w:tab w:val="left" w:pos="5387"/>
          <w:tab w:val="right" w:pos="7088"/>
        </w:tabs>
        <w:ind w:left="576"/>
        <w:rPr>
          <w:b/>
        </w:rPr>
      </w:pPr>
      <w:r w:rsidRPr="00725DC2">
        <w:rPr>
          <w:b/>
        </w:rPr>
        <w:t>Gesamt</w:t>
      </w:r>
      <w:r w:rsidR="009D413D">
        <w:rPr>
          <w:b/>
        </w:rPr>
        <w:t>ergebnis Erfolgsrechnung</w:t>
      </w:r>
      <w:r w:rsidR="009D413D">
        <w:rPr>
          <w:b/>
        </w:rPr>
        <w:tab/>
        <w:t>CHF</w:t>
      </w:r>
      <w:r w:rsidR="009D413D">
        <w:rPr>
          <w:b/>
        </w:rPr>
        <w:tab/>
        <w:t>-46</w:t>
      </w:r>
      <w:r w:rsidRPr="00725DC2">
        <w:rPr>
          <w:b/>
        </w:rPr>
        <w:t>‘6</w:t>
      </w:r>
      <w:r w:rsidR="009D413D">
        <w:rPr>
          <w:b/>
        </w:rPr>
        <w:t>5</w:t>
      </w:r>
      <w:r w:rsidRPr="00725DC2">
        <w:rPr>
          <w:b/>
        </w:rPr>
        <w:t>0.00</w:t>
      </w:r>
    </w:p>
    <w:p w:rsidR="00725DC2" w:rsidRPr="00725DC2" w:rsidRDefault="00725DC2" w:rsidP="00725DC2"/>
    <w:p w:rsidR="00725DC2" w:rsidRPr="00725DC2" w:rsidRDefault="00725DC2" w:rsidP="00725DC2">
      <w:pPr>
        <w:tabs>
          <w:tab w:val="left" w:pos="567"/>
        </w:tabs>
        <w:ind w:left="567"/>
        <w:jc w:val="both"/>
      </w:pPr>
      <w:r w:rsidRPr="00725DC2">
        <w:t>Die</w:t>
      </w:r>
      <w:r w:rsidR="004D7D6C">
        <w:t xml:space="preserve"> geplanten Anschlussgebühren von CHF 50</w:t>
      </w:r>
      <w:r w:rsidRPr="00725DC2">
        <w:t xml:space="preserve">‘000.00 </w:t>
      </w:r>
      <w:r w:rsidR="004D7D6C">
        <w:t>werden zusätzlich</w:t>
      </w:r>
      <w:r w:rsidRPr="00725DC2">
        <w:t xml:space="preserve"> </w:t>
      </w:r>
      <w:r w:rsidR="004D7D6C">
        <w:t>zur gesetzlichen Einlage gemäss Genereller Wasserplanung (GWP) als</w:t>
      </w:r>
      <w:r w:rsidRPr="00725DC2">
        <w:t xml:space="preserve"> Einlage in die Spezialfinanzierung Werterhalt </w:t>
      </w:r>
      <w:r w:rsidR="004D7D6C">
        <w:t>eingelegt</w:t>
      </w:r>
      <w:r w:rsidRPr="00725DC2">
        <w:t xml:space="preserve">. </w:t>
      </w:r>
      <w:r w:rsidR="004D7D6C">
        <w:t xml:space="preserve">Insgesamt </w:t>
      </w:r>
      <w:r w:rsidR="00CD671E">
        <w:t xml:space="preserve">beträgt die Einlage in den Werterhalt </w:t>
      </w:r>
      <w:r w:rsidR="004D7D6C">
        <w:t xml:space="preserve">somit CHF </w:t>
      </w:r>
      <w:r w:rsidR="00CD671E">
        <w:t>161‘500.</w:t>
      </w:r>
    </w:p>
    <w:p w:rsidR="001E1D32" w:rsidRDefault="00725DC2" w:rsidP="00725DC2">
      <w:pPr>
        <w:tabs>
          <w:tab w:val="left" w:pos="567"/>
        </w:tabs>
        <w:ind w:left="567"/>
        <w:jc w:val="both"/>
      </w:pPr>
      <w:r w:rsidRPr="00725DC2">
        <w:t>Der</w:t>
      </w:r>
      <w:r w:rsidR="004D7D6C">
        <w:t xml:space="preserve"> Aufwandüberschuss von CHF 40‘65</w:t>
      </w:r>
      <w:r w:rsidRPr="00725DC2">
        <w:t xml:space="preserve">0.00 muss </w:t>
      </w:r>
      <w:r w:rsidR="001A204A">
        <w:t>d</w:t>
      </w:r>
      <w:r w:rsidRPr="00725DC2">
        <w:t>e</w:t>
      </w:r>
      <w:r w:rsidR="001A204A">
        <w:t>r Spezialfinanzierung Rechnungs</w:t>
      </w:r>
      <w:r w:rsidR="00BF71FB">
        <w:t>ausgleich (SF RA</w:t>
      </w:r>
      <w:r w:rsidRPr="00725DC2">
        <w:t>) entnommen werden. Die SF RA beträgt somit per Ende 201</w:t>
      </w:r>
      <w:r w:rsidR="001430FC">
        <w:t>8</w:t>
      </w:r>
      <w:r w:rsidRPr="00725DC2">
        <w:t xml:space="preserve"> voraussichtlich noch</w:t>
      </w:r>
    </w:p>
    <w:p w:rsidR="00087A28" w:rsidRPr="001E1D32" w:rsidRDefault="00725DC2" w:rsidP="00725DC2">
      <w:pPr>
        <w:tabs>
          <w:tab w:val="left" w:pos="567"/>
        </w:tabs>
        <w:ind w:left="567"/>
        <w:jc w:val="both"/>
      </w:pPr>
      <w:r w:rsidRPr="00725DC2">
        <w:t>CHF</w:t>
      </w:r>
      <w:r w:rsidR="001A204A">
        <w:t xml:space="preserve"> </w:t>
      </w:r>
      <w:r w:rsidR="001E1D32" w:rsidRPr="001E1D32">
        <w:t>511‘804.</w:t>
      </w:r>
    </w:p>
    <w:p w:rsidR="00087A28" w:rsidRDefault="00087A28">
      <w:pPr>
        <w:spacing w:after="200" w:line="276" w:lineRule="auto"/>
      </w:pPr>
      <w:r>
        <w:br w:type="page"/>
      </w:r>
    </w:p>
    <w:p w:rsidR="00CD671E" w:rsidRDefault="00CD671E">
      <w:pPr>
        <w:spacing w:after="200" w:line="276" w:lineRule="auto"/>
      </w:pPr>
    </w:p>
    <w:p w:rsidR="00725DC2" w:rsidRPr="00725DC2" w:rsidRDefault="00725DC2" w:rsidP="00725DC2">
      <w:pPr>
        <w:keepNext/>
        <w:keepLines/>
        <w:numPr>
          <w:ilvl w:val="1"/>
          <w:numId w:val="3"/>
        </w:numPr>
        <w:spacing w:before="240" w:after="120"/>
        <w:ind w:left="578" w:hanging="578"/>
        <w:outlineLvl w:val="1"/>
        <w:rPr>
          <w:rFonts w:eastAsiaTheme="majorEastAsia" w:cstheme="majorBidi"/>
          <w:b/>
          <w:bCs/>
          <w:sz w:val="22"/>
          <w:szCs w:val="26"/>
        </w:rPr>
      </w:pPr>
      <w:bookmarkStart w:id="26" w:name="_Toc493148993"/>
      <w:r w:rsidRPr="00725DC2">
        <w:rPr>
          <w:rFonts w:eastAsiaTheme="majorEastAsia" w:cstheme="majorBidi"/>
          <w:b/>
          <w:bCs/>
          <w:sz w:val="22"/>
          <w:szCs w:val="26"/>
        </w:rPr>
        <w:t>Ergebnis Spezialfinanzierung Abwasser</w:t>
      </w:r>
      <w:bookmarkEnd w:id="26"/>
    </w:p>
    <w:p w:rsidR="00725DC2" w:rsidRPr="00725DC2" w:rsidRDefault="00725DC2" w:rsidP="00725DC2">
      <w:pPr>
        <w:tabs>
          <w:tab w:val="left" w:pos="5387"/>
          <w:tab w:val="right" w:pos="7088"/>
        </w:tabs>
        <w:ind w:left="576"/>
      </w:pPr>
      <w:r w:rsidRPr="00725DC2">
        <w:t>Betrieblicher Aufwand (SG 30, 31, 33, 35, 36, 37)</w:t>
      </w:r>
      <w:r w:rsidRPr="00725DC2">
        <w:tab/>
        <w:t>CHF</w:t>
      </w:r>
      <w:r w:rsidRPr="00725DC2">
        <w:tab/>
      </w:r>
      <w:r w:rsidR="007E0B26">
        <w:t>476</w:t>
      </w:r>
      <w:r w:rsidRPr="00725DC2">
        <w:t>‘</w:t>
      </w:r>
      <w:r w:rsidR="007E0B26">
        <w:t>25</w:t>
      </w:r>
      <w:r w:rsidRPr="00725DC2">
        <w:t>0.00</w:t>
      </w:r>
    </w:p>
    <w:p w:rsidR="00725DC2" w:rsidRPr="00725DC2" w:rsidRDefault="00725DC2" w:rsidP="00725DC2">
      <w:pPr>
        <w:tabs>
          <w:tab w:val="left" w:pos="5387"/>
          <w:tab w:val="right" w:pos="7088"/>
        </w:tabs>
        <w:ind w:left="576"/>
      </w:pPr>
      <w:r w:rsidRPr="00725DC2">
        <w:t>Betrieblicher Ertrag (SG 40, 41, 42, 43, 45, 46, 47)</w:t>
      </w:r>
      <w:r w:rsidRPr="00725DC2">
        <w:tab/>
        <w:t>CHF</w:t>
      </w:r>
      <w:r w:rsidRPr="00725DC2">
        <w:tab/>
        <w:t>3</w:t>
      </w:r>
      <w:r w:rsidR="007E0B26">
        <w:t>44</w:t>
      </w:r>
      <w:r w:rsidRPr="00725DC2">
        <w:t>‘</w:t>
      </w:r>
      <w:r w:rsidR="007E0B26">
        <w:t>05</w:t>
      </w:r>
      <w:r w:rsidRPr="00725DC2">
        <w:t>0.00</w:t>
      </w:r>
    </w:p>
    <w:p w:rsidR="00725DC2" w:rsidRPr="00725DC2" w:rsidRDefault="00725DC2" w:rsidP="00725DC2">
      <w:pPr>
        <w:shd w:val="pct20" w:color="auto" w:fill="auto"/>
        <w:tabs>
          <w:tab w:val="left" w:pos="5387"/>
          <w:tab w:val="right" w:pos="7088"/>
        </w:tabs>
        <w:ind w:left="576"/>
      </w:pPr>
      <w:r w:rsidRPr="00725DC2">
        <w:t>Ergebnis aus betrieblicher Tätigkeit</w:t>
      </w:r>
      <w:r w:rsidRPr="00725DC2">
        <w:tab/>
        <w:t>CHF</w:t>
      </w:r>
      <w:r w:rsidRPr="00725DC2">
        <w:tab/>
        <w:t>-</w:t>
      </w:r>
      <w:r w:rsidR="007E0B26">
        <w:t>132</w:t>
      </w:r>
      <w:r w:rsidRPr="00725DC2">
        <w:t>‘</w:t>
      </w:r>
      <w:r w:rsidR="007E0B26">
        <w:t>2</w:t>
      </w:r>
      <w:r w:rsidRPr="00725DC2">
        <w:t>00.00</w:t>
      </w:r>
    </w:p>
    <w:p w:rsidR="00725DC2" w:rsidRPr="00725DC2" w:rsidRDefault="00725DC2" w:rsidP="00725DC2">
      <w:pPr>
        <w:tabs>
          <w:tab w:val="left" w:pos="5387"/>
          <w:tab w:val="right" w:pos="7088"/>
        </w:tabs>
        <w:ind w:left="576"/>
      </w:pPr>
    </w:p>
    <w:p w:rsidR="00725DC2" w:rsidRPr="00725DC2" w:rsidRDefault="00725DC2" w:rsidP="00725DC2">
      <w:pPr>
        <w:tabs>
          <w:tab w:val="left" w:pos="5387"/>
          <w:tab w:val="right" w:pos="7088"/>
        </w:tabs>
        <w:ind w:left="576"/>
      </w:pPr>
      <w:r w:rsidRPr="00725DC2">
        <w:t>Finanzaufwand (SG 34)</w:t>
      </w:r>
      <w:r w:rsidRPr="00725DC2">
        <w:tab/>
        <w:t>CHF</w:t>
      </w:r>
      <w:r w:rsidRPr="00725DC2">
        <w:tab/>
        <w:t>0.00</w:t>
      </w:r>
      <w:r w:rsidRPr="00725DC2">
        <w:tab/>
      </w:r>
    </w:p>
    <w:p w:rsidR="00725DC2" w:rsidRPr="00725DC2" w:rsidRDefault="00725DC2" w:rsidP="00725DC2">
      <w:pPr>
        <w:tabs>
          <w:tab w:val="left" w:pos="5387"/>
          <w:tab w:val="right" w:pos="7088"/>
        </w:tabs>
        <w:ind w:left="576"/>
      </w:pPr>
      <w:r w:rsidRPr="00725DC2">
        <w:t>Finanzertr</w:t>
      </w:r>
      <w:r w:rsidR="007E0B26">
        <w:t>ag (SG 44)</w:t>
      </w:r>
      <w:r w:rsidR="007E0B26">
        <w:tab/>
        <w:t>CHF</w:t>
      </w:r>
      <w:r w:rsidR="007E0B26">
        <w:tab/>
      </w:r>
      <w:r w:rsidRPr="00725DC2">
        <w:t>0.00</w:t>
      </w:r>
    </w:p>
    <w:p w:rsidR="00725DC2" w:rsidRPr="00725DC2" w:rsidRDefault="00725DC2" w:rsidP="00725DC2">
      <w:pPr>
        <w:shd w:val="pct20" w:color="auto" w:fill="auto"/>
        <w:tabs>
          <w:tab w:val="left" w:pos="5387"/>
          <w:tab w:val="right" w:pos="7088"/>
        </w:tabs>
        <w:ind w:left="576"/>
      </w:pPr>
      <w:r w:rsidRPr="00725DC2">
        <w:t>Er</w:t>
      </w:r>
      <w:r w:rsidR="007E0B26">
        <w:t>gebnis aus Finanzierung</w:t>
      </w:r>
      <w:r w:rsidR="007E0B26">
        <w:tab/>
        <w:t>CHF</w:t>
      </w:r>
      <w:r w:rsidR="007E0B26">
        <w:tab/>
      </w:r>
      <w:r w:rsidRPr="00725DC2">
        <w:t>0.00</w:t>
      </w:r>
    </w:p>
    <w:p w:rsidR="00725DC2" w:rsidRPr="00725DC2" w:rsidRDefault="00725DC2" w:rsidP="00725DC2">
      <w:pPr>
        <w:tabs>
          <w:tab w:val="left" w:pos="5387"/>
          <w:tab w:val="right" w:pos="7088"/>
        </w:tabs>
        <w:ind w:left="576"/>
      </w:pPr>
    </w:p>
    <w:p w:rsidR="00725DC2" w:rsidRPr="00725DC2" w:rsidRDefault="007E0B26" w:rsidP="00725DC2">
      <w:pPr>
        <w:shd w:val="pct25" w:color="auto" w:fill="auto"/>
        <w:tabs>
          <w:tab w:val="left" w:pos="5387"/>
          <w:tab w:val="right" w:pos="7088"/>
        </w:tabs>
        <w:ind w:left="576"/>
      </w:pPr>
      <w:r>
        <w:t>Operatives Ergebnis</w:t>
      </w:r>
      <w:r>
        <w:tab/>
        <w:t>CHF</w:t>
      </w:r>
      <w:r>
        <w:tab/>
        <w:t>-132‘20</w:t>
      </w:r>
      <w:r w:rsidR="00725DC2" w:rsidRPr="00725DC2">
        <w:t>0.00</w:t>
      </w:r>
    </w:p>
    <w:p w:rsidR="00725DC2" w:rsidRPr="00725DC2" w:rsidRDefault="00725DC2" w:rsidP="00725DC2">
      <w:pPr>
        <w:tabs>
          <w:tab w:val="left" w:pos="5387"/>
          <w:tab w:val="right" w:pos="7088"/>
        </w:tabs>
        <w:ind w:left="576"/>
      </w:pPr>
    </w:p>
    <w:p w:rsidR="00725DC2" w:rsidRPr="00725DC2" w:rsidRDefault="00725DC2" w:rsidP="00725DC2">
      <w:pPr>
        <w:tabs>
          <w:tab w:val="left" w:pos="5387"/>
          <w:tab w:val="right" w:pos="7088"/>
        </w:tabs>
        <w:ind w:left="576"/>
      </w:pPr>
      <w:r w:rsidRPr="00725DC2">
        <w:t>Ausserordentlicher Aufwand (SG 38)</w:t>
      </w:r>
      <w:r w:rsidRPr="00725DC2">
        <w:tab/>
        <w:t>CHF</w:t>
      </w:r>
      <w:r w:rsidRPr="00725DC2">
        <w:tab/>
        <w:t>0.00</w:t>
      </w:r>
    </w:p>
    <w:p w:rsidR="00725DC2" w:rsidRPr="00725DC2" w:rsidRDefault="00725DC2" w:rsidP="00725DC2">
      <w:pPr>
        <w:tabs>
          <w:tab w:val="left" w:pos="5387"/>
          <w:tab w:val="right" w:pos="7088"/>
        </w:tabs>
        <w:ind w:left="576"/>
      </w:pPr>
      <w:r w:rsidRPr="00725DC2">
        <w:t>Ausserordentlicher Ertrag (SG 48)</w:t>
      </w:r>
      <w:r w:rsidRPr="00725DC2">
        <w:tab/>
        <w:t>CHF</w:t>
      </w:r>
      <w:r w:rsidRPr="00725DC2">
        <w:tab/>
        <w:t>0.00</w:t>
      </w:r>
    </w:p>
    <w:p w:rsidR="00725DC2" w:rsidRPr="00725DC2" w:rsidRDefault="00725DC2" w:rsidP="00725DC2">
      <w:pPr>
        <w:shd w:val="pct20" w:color="auto" w:fill="auto"/>
        <w:tabs>
          <w:tab w:val="left" w:pos="5387"/>
          <w:tab w:val="right" w:pos="7088"/>
        </w:tabs>
        <w:ind w:left="576"/>
      </w:pPr>
      <w:r w:rsidRPr="00725DC2">
        <w:t>Ausserordentliches Ergebnis</w:t>
      </w:r>
      <w:r w:rsidRPr="00725DC2">
        <w:tab/>
        <w:t>CHF</w:t>
      </w:r>
      <w:r w:rsidRPr="00725DC2">
        <w:tab/>
        <w:t>0.00</w:t>
      </w:r>
    </w:p>
    <w:p w:rsidR="00725DC2" w:rsidRPr="00725DC2" w:rsidRDefault="00725DC2" w:rsidP="00725DC2">
      <w:pPr>
        <w:tabs>
          <w:tab w:val="left" w:pos="5387"/>
          <w:tab w:val="right" w:pos="7088"/>
        </w:tabs>
        <w:ind w:left="576"/>
      </w:pPr>
    </w:p>
    <w:p w:rsidR="00725DC2" w:rsidRPr="00725DC2" w:rsidRDefault="00725DC2" w:rsidP="00725DC2">
      <w:pPr>
        <w:pBdr>
          <w:top w:val="single" w:sz="4" w:space="1" w:color="auto"/>
          <w:left w:val="single" w:sz="4" w:space="4" w:color="auto"/>
          <w:bottom w:val="single" w:sz="4" w:space="1" w:color="auto"/>
          <w:right w:val="single" w:sz="4" w:space="4" w:color="auto"/>
        </w:pBdr>
        <w:shd w:val="pct25" w:color="auto" w:fill="auto"/>
        <w:tabs>
          <w:tab w:val="left" w:pos="5387"/>
          <w:tab w:val="right" w:pos="7088"/>
        </w:tabs>
        <w:ind w:left="576"/>
        <w:rPr>
          <w:b/>
        </w:rPr>
      </w:pPr>
      <w:r w:rsidRPr="00725DC2">
        <w:rPr>
          <w:b/>
        </w:rPr>
        <w:t>Gesamtergebnis Erfolgsrechnung</w:t>
      </w:r>
      <w:r w:rsidRPr="00725DC2">
        <w:rPr>
          <w:b/>
        </w:rPr>
        <w:tab/>
        <w:t>CHF</w:t>
      </w:r>
      <w:r w:rsidR="007E0B26">
        <w:rPr>
          <w:b/>
        </w:rPr>
        <w:tab/>
        <w:t>-132‘2</w:t>
      </w:r>
      <w:r w:rsidRPr="00725DC2">
        <w:rPr>
          <w:b/>
        </w:rPr>
        <w:t>00.00</w:t>
      </w:r>
    </w:p>
    <w:p w:rsidR="00725DC2" w:rsidRPr="00725DC2" w:rsidRDefault="00725DC2" w:rsidP="00725DC2">
      <w:pPr>
        <w:rPr>
          <w:b/>
        </w:rPr>
      </w:pPr>
    </w:p>
    <w:p w:rsidR="005079AB" w:rsidRPr="00725DC2" w:rsidRDefault="005079AB" w:rsidP="005079AB">
      <w:pPr>
        <w:tabs>
          <w:tab w:val="left" w:pos="567"/>
        </w:tabs>
        <w:ind w:left="567"/>
        <w:jc w:val="both"/>
      </w:pPr>
      <w:r w:rsidRPr="00725DC2">
        <w:t>Die</w:t>
      </w:r>
      <w:r>
        <w:t xml:space="preserve"> geplanten Anschlussgebühren von CHF 50</w:t>
      </w:r>
      <w:r w:rsidRPr="00725DC2">
        <w:t xml:space="preserve">‘000.00 </w:t>
      </w:r>
      <w:r>
        <w:t>werden zusätzlich</w:t>
      </w:r>
      <w:r w:rsidRPr="00725DC2">
        <w:t xml:space="preserve"> </w:t>
      </w:r>
      <w:r>
        <w:t>zur gesetzlichen Einlage gemäss Genereller Entwässerungsplanung (GEP) als</w:t>
      </w:r>
      <w:r w:rsidRPr="00725DC2">
        <w:t xml:space="preserve"> Einlage in die Spezialfinanzierung Werterhalt </w:t>
      </w:r>
      <w:r>
        <w:t>eingelegt</w:t>
      </w:r>
      <w:r w:rsidRPr="00725DC2">
        <w:t xml:space="preserve">. </w:t>
      </w:r>
      <w:r>
        <w:t>Insgesamt beträgt die Einlage in den Werterhalt somit CHF 193‘700.</w:t>
      </w:r>
    </w:p>
    <w:p w:rsidR="00725DC2" w:rsidRPr="001E1D32" w:rsidRDefault="00725DC2" w:rsidP="00725DC2">
      <w:pPr>
        <w:tabs>
          <w:tab w:val="left" w:pos="567"/>
        </w:tabs>
        <w:ind w:left="567"/>
        <w:jc w:val="both"/>
      </w:pPr>
      <w:r w:rsidRPr="00725DC2">
        <w:t xml:space="preserve">Der Aufwandüberschuss von CHF </w:t>
      </w:r>
      <w:r w:rsidR="00BF71FB">
        <w:t>132‘20</w:t>
      </w:r>
      <w:r w:rsidRPr="00725DC2">
        <w:t>0.00 muss der Spezialfinanzierung Rechnungs</w:t>
      </w:r>
      <w:r w:rsidR="001E1D32">
        <w:t>-</w:t>
      </w:r>
      <w:proofErr w:type="spellStart"/>
      <w:r w:rsidRPr="00725DC2">
        <w:t>ausgleich</w:t>
      </w:r>
      <w:proofErr w:type="spellEnd"/>
      <w:r w:rsidRPr="00725DC2">
        <w:t xml:space="preserve"> (SF </w:t>
      </w:r>
      <w:r w:rsidR="00BF71FB">
        <w:t>RA</w:t>
      </w:r>
      <w:r w:rsidRPr="00725DC2">
        <w:t>) entnommen werden. Die SF RA beträgt somit per Ende 201</w:t>
      </w:r>
      <w:r w:rsidR="001430FC">
        <w:t>8</w:t>
      </w:r>
      <w:r w:rsidRPr="00725DC2">
        <w:t xml:space="preserve"> </w:t>
      </w:r>
      <w:r w:rsidRPr="001E1D32">
        <w:t xml:space="preserve">voraussichtlich noch CHF </w:t>
      </w:r>
      <w:r w:rsidR="001E1D32" w:rsidRPr="001E1D32">
        <w:t>294‘683.</w:t>
      </w:r>
    </w:p>
    <w:p w:rsidR="00F47EA1" w:rsidRPr="00725DC2" w:rsidRDefault="00F47EA1" w:rsidP="00725DC2">
      <w:pPr>
        <w:tabs>
          <w:tab w:val="left" w:pos="567"/>
        </w:tabs>
        <w:ind w:left="567"/>
        <w:jc w:val="both"/>
      </w:pPr>
    </w:p>
    <w:p w:rsidR="00725DC2" w:rsidRPr="00725DC2" w:rsidRDefault="00725DC2" w:rsidP="00725DC2">
      <w:pPr>
        <w:keepNext/>
        <w:keepLines/>
        <w:numPr>
          <w:ilvl w:val="1"/>
          <w:numId w:val="3"/>
        </w:numPr>
        <w:spacing w:before="240" w:after="120"/>
        <w:ind w:left="578" w:hanging="578"/>
        <w:outlineLvl w:val="1"/>
        <w:rPr>
          <w:rFonts w:eastAsiaTheme="majorEastAsia" w:cstheme="majorBidi"/>
          <w:b/>
          <w:bCs/>
          <w:sz w:val="22"/>
          <w:szCs w:val="26"/>
        </w:rPr>
      </w:pPr>
      <w:bookmarkStart w:id="27" w:name="_Toc493148994"/>
      <w:r w:rsidRPr="00725DC2">
        <w:rPr>
          <w:rFonts w:eastAsiaTheme="majorEastAsia" w:cstheme="majorBidi"/>
          <w:b/>
          <w:bCs/>
          <w:sz w:val="22"/>
          <w:szCs w:val="26"/>
        </w:rPr>
        <w:t>Ergebnis Spezialfinanzierung Abfall</w:t>
      </w:r>
      <w:bookmarkEnd w:id="27"/>
    </w:p>
    <w:p w:rsidR="00725DC2" w:rsidRPr="00725DC2" w:rsidRDefault="00725DC2" w:rsidP="00725DC2">
      <w:pPr>
        <w:tabs>
          <w:tab w:val="left" w:pos="5387"/>
          <w:tab w:val="right" w:pos="7088"/>
        </w:tabs>
        <w:ind w:left="576"/>
      </w:pPr>
      <w:r w:rsidRPr="00725DC2">
        <w:t>Betrieblicher Aufwand (SG 3</w:t>
      </w:r>
      <w:r w:rsidR="00E51377">
        <w:t>0, 31, 33, 35, 36, 37)</w:t>
      </w:r>
      <w:r w:rsidR="00E51377">
        <w:tab/>
        <w:t>CHF</w:t>
      </w:r>
      <w:r w:rsidR="00E51377">
        <w:tab/>
        <w:t>166‘05</w:t>
      </w:r>
      <w:r w:rsidRPr="00725DC2">
        <w:t>0.00</w:t>
      </w:r>
    </w:p>
    <w:p w:rsidR="00725DC2" w:rsidRPr="00725DC2" w:rsidRDefault="00725DC2" w:rsidP="00725DC2">
      <w:pPr>
        <w:tabs>
          <w:tab w:val="left" w:pos="5387"/>
          <w:tab w:val="right" w:pos="7088"/>
        </w:tabs>
        <w:ind w:left="576"/>
      </w:pPr>
      <w:r w:rsidRPr="00725DC2">
        <w:t>Betrieblicher Ertrag (SG 40, 41</w:t>
      </w:r>
      <w:r w:rsidR="00E51377">
        <w:t>, 42, 43, 45, 46, 47)</w:t>
      </w:r>
      <w:r w:rsidR="00E51377">
        <w:tab/>
        <w:t>CHF</w:t>
      </w:r>
      <w:r w:rsidR="00E51377">
        <w:tab/>
        <w:t>161‘0</w:t>
      </w:r>
      <w:r w:rsidRPr="00725DC2">
        <w:t>00.00</w:t>
      </w:r>
    </w:p>
    <w:p w:rsidR="00725DC2" w:rsidRPr="00725DC2" w:rsidRDefault="00725DC2" w:rsidP="00725DC2">
      <w:pPr>
        <w:shd w:val="pct20" w:color="auto" w:fill="auto"/>
        <w:tabs>
          <w:tab w:val="left" w:pos="5387"/>
          <w:tab w:val="right" w:pos="7088"/>
        </w:tabs>
        <w:ind w:left="576"/>
      </w:pPr>
      <w:r w:rsidRPr="00725DC2">
        <w:t>Ergebnis aus betrieblicher Tätigkeit</w:t>
      </w:r>
      <w:r w:rsidRPr="00725DC2">
        <w:tab/>
        <w:t>CHF</w:t>
      </w:r>
      <w:r w:rsidRPr="00725DC2">
        <w:tab/>
        <w:t>-5‘</w:t>
      </w:r>
      <w:r w:rsidR="00E51377">
        <w:t>05</w:t>
      </w:r>
      <w:r w:rsidRPr="00725DC2">
        <w:t>0.00</w:t>
      </w:r>
    </w:p>
    <w:p w:rsidR="00725DC2" w:rsidRPr="00725DC2" w:rsidRDefault="00725DC2" w:rsidP="00725DC2">
      <w:pPr>
        <w:tabs>
          <w:tab w:val="left" w:pos="5387"/>
          <w:tab w:val="right" w:pos="7088"/>
        </w:tabs>
        <w:ind w:left="576"/>
      </w:pPr>
    </w:p>
    <w:p w:rsidR="00725DC2" w:rsidRPr="00725DC2" w:rsidRDefault="00725DC2" w:rsidP="00725DC2">
      <w:pPr>
        <w:tabs>
          <w:tab w:val="left" w:pos="5387"/>
          <w:tab w:val="right" w:pos="7088"/>
        </w:tabs>
        <w:ind w:left="576"/>
      </w:pPr>
      <w:r w:rsidRPr="00725DC2">
        <w:t>Finanzaufwand (SG 34)</w:t>
      </w:r>
      <w:r w:rsidRPr="00725DC2">
        <w:tab/>
        <w:t>CHF</w:t>
      </w:r>
      <w:r w:rsidRPr="00725DC2">
        <w:tab/>
        <w:t>0.00</w:t>
      </w:r>
      <w:r w:rsidRPr="00725DC2">
        <w:tab/>
      </w:r>
    </w:p>
    <w:p w:rsidR="00725DC2" w:rsidRPr="00725DC2" w:rsidRDefault="00E51377" w:rsidP="00725DC2">
      <w:pPr>
        <w:tabs>
          <w:tab w:val="left" w:pos="5387"/>
          <w:tab w:val="right" w:pos="7088"/>
        </w:tabs>
        <w:ind w:left="576"/>
      </w:pPr>
      <w:r>
        <w:t>Finanzertrag (SG 44)</w:t>
      </w:r>
      <w:r>
        <w:tab/>
        <w:t>CHF</w:t>
      </w:r>
      <w:r>
        <w:tab/>
        <w:t>70</w:t>
      </w:r>
      <w:r w:rsidR="00725DC2" w:rsidRPr="00725DC2">
        <w:t>0.00</w:t>
      </w:r>
    </w:p>
    <w:p w:rsidR="00725DC2" w:rsidRPr="00725DC2" w:rsidRDefault="00E51377" w:rsidP="00725DC2">
      <w:pPr>
        <w:shd w:val="pct20" w:color="auto" w:fill="auto"/>
        <w:tabs>
          <w:tab w:val="left" w:pos="5387"/>
          <w:tab w:val="right" w:pos="7088"/>
        </w:tabs>
        <w:ind w:left="576"/>
      </w:pPr>
      <w:r>
        <w:t>Ergebnis aus Finanzierung</w:t>
      </w:r>
      <w:r>
        <w:tab/>
        <w:t>CHF</w:t>
      </w:r>
      <w:r>
        <w:tab/>
        <w:t>7</w:t>
      </w:r>
      <w:r w:rsidR="00725DC2" w:rsidRPr="00725DC2">
        <w:t>00.00</w:t>
      </w:r>
    </w:p>
    <w:p w:rsidR="00725DC2" w:rsidRPr="00725DC2" w:rsidRDefault="00725DC2" w:rsidP="00725DC2">
      <w:pPr>
        <w:tabs>
          <w:tab w:val="left" w:pos="5387"/>
          <w:tab w:val="right" w:pos="7088"/>
        </w:tabs>
        <w:ind w:left="576"/>
      </w:pPr>
    </w:p>
    <w:p w:rsidR="00725DC2" w:rsidRPr="00725DC2" w:rsidRDefault="00725DC2" w:rsidP="00725DC2">
      <w:pPr>
        <w:shd w:val="pct25" w:color="auto" w:fill="auto"/>
        <w:tabs>
          <w:tab w:val="left" w:pos="5387"/>
          <w:tab w:val="right" w:pos="7088"/>
        </w:tabs>
        <w:ind w:left="576"/>
      </w:pPr>
      <w:r w:rsidRPr="00725DC2">
        <w:t>Operatives Ergebnis</w:t>
      </w:r>
      <w:r w:rsidRPr="00725DC2">
        <w:tab/>
        <w:t>CHF</w:t>
      </w:r>
      <w:r w:rsidRPr="00725DC2">
        <w:tab/>
        <w:t>-</w:t>
      </w:r>
      <w:r w:rsidR="00E51377">
        <w:t>4</w:t>
      </w:r>
      <w:r w:rsidRPr="00725DC2">
        <w:t>‘3</w:t>
      </w:r>
      <w:r w:rsidR="00E51377">
        <w:t>5</w:t>
      </w:r>
      <w:r w:rsidRPr="00725DC2">
        <w:t>0.00</w:t>
      </w:r>
    </w:p>
    <w:p w:rsidR="00725DC2" w:rsidRPr="00725DC2" w:rsidRDefault="00725DC2" w:rsidP="00725DC2">
      <w:pPr>
        <w:tabs>
          <w:tab w:val="left" w:pos="5387"/>
          <w:tab w:val="right" w:pos="7088"/>
        </w:tabs>
        <w:ind w:left="576"/>
      </w:pPr>
    </w:p>
    <w:p w:rsidR="00725DC2" w:rsidRPr="00725DC2" w:rsidRDefault="00725DC2" w:rsidP="00725DC2">
      <w:pPr>
        <w:tabs>
          <w:tab w:val="left" w:pos="5387"/>
          <w:tab w:val="right" w:pos="7088"/>
        </w:tabs>
        <w:ind w:left="576"/>
      </w:pPr>
      <w:r w:rsidRPr="00725DC2">
        <w:t>Ausserordentlicher Aufwand (SG 38)</w:t>
      </w:r>
      <w:r w:rsidRPr="00725DC2">
        <w:tab/>
        <w:t>CHF</w:t>
      </w:r>
      <w:r w:rsidRPr="00725DC2">
        <w:tab/>
        <w:t>0.00</w:t>
      </w:r>
    </w:p>
    <w:p w:rsidR="00725DC2" w:rsidRPr="00725DC2" w:rsidRDefault="00725DC2" w:rsidP="00725DC2">
      <w:pPr>
        <w:tabs>
          <w:tab w:val="left" w:pos="5387"/>
          <w:tab w:val="right" w:pos="7088"/>
        </w:tabs>
        <w:ind w:left="576"/>
      </w:pPr>
      <w:r w:rsidRPr="00725DC2">
        <w:t>Ausserordentlicher Ertrag (SG 48)</w:t>
      </w:r>
      <w:r w:rsidRPr="00725DC2">
        <w:tab/>
        <w:t>CHF</w:t>
      </w:r>
      <w:r w:rsidRPr="00725DC2">
        <w:tab/>
        <w:t>0.00</w:t>
      </w:r>
    </w:p>
    <w:p w:rsidR="00725DC2" w:rsidRPr="00725DC2" w:rsidRDefault="00725DC2" w:rsidP="00725DC2">
      <w:pPr>
        <w:shd w:val="pct20" w:color="auto" w:fill="auto"/>
        <w:tabs>
          <w:tab w:val="left" w:pos="5387"/>
          <w:tab w:val="right" w:pos="7088"/>
        </w:tabs>
        <w:ind w:left="576"/>
      </w:pPr>
      <w:r w:rsidRPr="00725DC2">
        <w:t>Ausserordentliches Ergebnis</w:t>
      </w:r>
      <w:r w:rsidRPr="00725DC2">
        <w:tab/>
        <w:t>CHF</w:t>
      </w:r>
      <w:r w:rsidRPr="00725DC2">
        <w:tab/>
        <w:t>0.00</w:t>
      </w:r>
    </w:p>
    <w:p w:rsidR="00725DC2" w:rsidRPr="00725DC2" w:rsidRDefault="00725DC2" w:rsidP="00725DC2">
      <w:pPr>
        <w:tabs>
          <w:tab w:val="left" w:pos="5387"/>
          <w:tab w:val="right" w:pos="7088"/>
        </w:tabs>
        <w:ind w:left="576"/>
      </w:pPr>
    </w:p>
    <w:p w:rsidR="00725DC2" w:rsidRPr="00725DC2" w:rsidRDefault="00725DC2" w:rsidP="00725DC2">
      <w:pPr>
        <w:pBdr>
          <w:top w:val="single" w:sz="4" w:space="1" w:color="auto"/>
          <w:left w:val="single" w:sz="4" w:space="4" w:color="auto"/>
          <w:bottom w:val="single" w:sz="4" w:space="1" w:color="auto"/>
          <w:right w:val="single" w:sz="4" w:space="4" w:color="auto"/>
        </w:pBdr>
        <w:shd w:val="pct25" w:color="auto" w:fill="auto"/>
        <w:tabs>
          <w:tab w:val="left" w:pos="5387"/>
          <w:tab w:val="right" w:pos="7088"/>
        </w:tabs>
        <w:ind w:left="576"/>
        <w:rPr>
          <w:b/>
        </w:rPr>
      </w:pPr>
      <w:r w:rsidRPr="00725DC2">
        <w:rPr>
          <w:b/>
        </w:rPr>
        <w:t>Gesamtergebnis Erfolgsrechnung</w:t>
      </w:r>
      <w:r w:rsidRPr="00725DC2">
        <w:rPr>
          <w:b/>
        </w:rPr>
        <w:tab/>
        <w:t>CHF</w:t>
      </w:r>
      <w:r w:rsidRPr="00725DC2">
        <w:rPr>
          <w:b/>
        </w:rPr>
        <w:tab/>
        <w:t>-</w:t>
      </w:r>
      <w:r w:rsidR="00E51377">
        <w:rPr>
          <w:b/>
        </w:rPr>
        <w:t>4</w:t>
      </w:r>
      <w:r w:rsidRPr="00725DC2">
        <w:rPr>
          <w:b/>
        </w:rPr>
        <w:t>‘3</w:t>
      </w:r>
      <w:r w:rsidR="00E51377">
        <w:rPr>
          <w:b/>
        </w:rPr>
        <w:t>5</w:t>
      </w:r>
      <w:r w:rsidRPr="00725DC2">
        <w:rPr>
          <w:b/>
        </w:rPr>
        <w:t>0.00</w:t>
      </w:r>
    </w:p>
    <w:p w:rsidR="00725DC2" w:rsidRPr="00725DC2" w:rsidRDefault="00725DC2" w:rsidP="00725DC2">
      <w:pPr>
        <w:rPr>
          <w:b/>
        </w:rPr>
      </w:pPr>
    </w:p>
    <w:p w:rsidR="00725DC2" w:rsidRPr="00725DC2" w:rsidRDefault="00725DC2" w:rsidP="00725DC2">
      <w:pPr>
        <w:tabs>
          <w:tab w:val="left" w:pos="567"/>
        </w:tabs>
        <w:ind w:left="567"/>
        <w:jc w:val="both"/>
      </w:pPr>
      <w:r w:rsidRPr="00725DC2">
        <w:t xml:space="preserve">Bei der Spezialfinanzierung Abfallbeseitigung (SF AB) wird ein Aufwandüberschuss von CHF </w:t>
      </w:r>
      <w:r w:rsidR="00BF71FB">
        <w:t>4‘35</w:t>
      </w:r>
      <w:r w:rsidRPr="00725DC2">
        <w:t xml:space="preserve">0.00 vorgesehen. </w:t>
      </w:r>
    </w:p>
    <w:p w:rsidR="00087A28" w:rsidRPr="001E1D32" w:rsidRDefault="00725DC2" w:rsidP="00725DC2">
      <w:pPr>
        <w:tabs>
          <w:tab w:val="left" w:pos="567"/>
        </w:tabs>
        <w:ind w:left="567"/>
        <w:jc w:val="both"/>
      </w:pPr>
      <w:r w:rsidRPr="00725DC2">
        <w:t xml:space="preserve">Das Betriebsdefizit muss aus </w:t>
      </w:r>
      <w:r w:rsidR="006F0EE2">
        <w:t xml:space="preserve">der </w:t>
      </w:r>
      <w:r w:rsidRPr="00725DC2">
        <w:t xml:space="preserve">Spezialfinanzierung Rechnungsausgleich (SF RA) entnommen </w:t>
      </w:r>
      <w:r w:rsidRPr="001E1D32">
        <w:t>werden. Die SF RA beträgt somit per Ende 201</w:t>
      </w:r>
      <w:r w:rsidR="006F0053" w:rsidRPr="001E1D32">
        <w:t>8</w:t>
      </w:r>
      <w:r w:rsidRPr="001E1D32">
        <w:t xml:space="preserve"> voraussichtlich noch CHF </w:t>
      </w:r>
      <w:r w:rsidR="001E1D32" w:rsidRPr="001E1D32">
        <w:t>127‘119.</w:t>
      </w:r>
    </w:p>
    <w:p w:rsidR="00087A28" w:rsidRDefault="00087A28">
      <w:pPr>
        <w:spacing w:after="200" w:line="276" w:lineRule="auto"/>
      </w:pPr>
      <w:r>
        <w:br w:type="page"/>
      </w:r>
    </w:p>
    <w:p w:rsidR="00725DC2" w:rsidRPr="00725DC2" w:rsidRDefault="00725DC2" w:rsidP="00725DC2">
      <w:pPr>
        <w:keepNext/>
        <w:keepLines/>
        <w:numPr>
          <w:ilvl w:val="1"/>
          <w:numId w:val="3"/>
        </w:numPr>
        <w:spacing w:before="240" w:after="200" w:line="276" w:lineRule="auto"/>
        <w:ind w:left="578" w:hanging="578"/>
        <w:outlineLvl w:val="1"/>
        <w:rPr>
          <w:rFonts w:eastAsiaTheme="majorEastAsia" w:cstheme="majorBidi"/>
          <w:b/>
          <w:bCs/>
          <w:sz w:val="22"/>
          <w:szCs w:val="26"/>
        </w:rPr>
      </w:pPr>
      <w:bookmarkStart w:id="28" w:name="_Toc493148995"/>
      <w:r w:rsidRPr="00725DC2">
        <w:rPr>
          <w:rFonts w:eastAsiaTheme="majorEastAsia" w:cstheme="majorBidi"/>
          <w:b/>
          <w:bCs/>
          <w:sz w:val="22"/>
          <w:szCs w:val="26"/>
        </w:rPr>
        <w:lastRenderedPageBreak/>
        <w:t>Ergebnis Elektrizitätsversorgung</w:t>
      </w:r>
      <w:bookmarkEnd w:id="28"/>
    </w:p>
    <w:p w:rsidR="00725DC2" w:rsidRPr="00725DC2" w:rsidRDefault="00725DC2" w:rsidP="00725DC2">
      <w:pPr>
        <w:tabs>
          <w:tab w:val="left" w:pos="5387"/>
          <w:tab w:val="right" w:pos="7088"/>
        </w:tabs>
        <w:ind w:left="576"/>
      </w:pPr>
      <w:r w:rsidRPr="00725DC2">
        <w:t>Betrieblicher Aufwand (SG 30, 31, 33, 35, 36, 37)</w:t>
      </w:r>
      <w:r w:rsidRPr="00725DC2">
        <w:tab/>
        <w:t>CHF</w:t>
      </w:r>
      <w:r w:rsidRPr="00725DC2">
        <w:tab/>
        <w:t>1‘</w:t>
      </w:r>
      <w:r w:rsidR="00CE63C3">
        <w:t>677</w:t>
      </w:r>
      <w:r w:rsidRPr="00725DC2">
        <w:t>‘</w:t>
      </w:r>
      <w:r w:rsidR="00CE63C3">
        <w:t>1</w:t>
      </w:r>
      <w:r w:rsidRPr="00725DC2">
        <w:t>00.00</w:t>
      </w:r>
    </w:p>
    <w:p w:rsidR="00725DC2" w:rsidRPr="00725DC2" w:rsidRDefault="00725DC2" w:rsidP="00725DC2">
      <w:pPr>
        <w:tabs>
          <w:tab w:val="left" w:pos="5387"/>
          <w:tab w:val="right" w:pos="7088"/>
        </w:tabs>
        <w:ind w:left="576"/>
      </w:pPr>
      <w:r w:rsidRPr="00725DC2">
        <w:t>Betrieblicher Ertrag (SG 40, 41, 42, 43, 45, 46, 47)</w:t>
      </w:r>
      <w:r w:rsidRPr="00725DC2">
        <w:tab/>
        <w:t>CHF</w:t>
      </w:r>
      <w:r w:rsidRPr="00725DC2">
        <w:tab/>
        <w:t>1‘</w:t>
      </w:r>
      <w:r w:rsidR="00CE63C3">
        <w:t>647</w:t>
      </w:r>
      <w:r w:rsidRPr="00725DC2">
        <w:t>‘</w:t>
      </w:r>
      <w:r w:rsidR="00CE63C3">
        <w:t>3</w:t>
      </w:r>
      <w:r w:rsidRPr="00725DC2">
        <w:t>00.00</w:t>
      </w:r>
    </w:p>
    <w:p w:rsidR="00725DC2" w:rsidRPr="00725DC2" w:rsidRDefault="00725DC2" w:rsidP="00725DC2">
      <w:pPr>
        <w:shd w:val="pct20" w:color="auto" w:fill="auto"/>
        <w:tabs>
          <w:tab w:val="left" w:pos="5387"/>
          <w:tab w:val="right" w:pos="7088"/>
        </w:tabs>
        <w:ind w:left="576"/>
      </w:pPr>
      <w:r w:rsidRPr="00725DC2">
        <w:t>Ergebnis au</w:t>
      </w:r>
      <w:r w:rsidR="00CE63C3">
        <w:t>s betrieblicher Tätigkeit</w:t>
      </w:r>
      <w:r w:rsidR="00CE63C3">
        <w:tab/>
        <w:t>CHF</w:t>
      </w:r>
      <w:r w:rsidR="00CE63C3">
        <w:tab/>
        <w:t>-29</w:t>
      </w:r>
      <w:r w:rsidRPr="00725DC2">
        <w:t>‘800.00</w:t>
      </w:r>
    </w:p>
    <w:p w:rsidR="00725DC2" w:rsidRPr="00725DC2" w:rsidRDefault="00725DC2" w:rsidP="00725DC2">
      <w:pPr>
        <w:tabs>
          <w:tab w:val="left" w:pos="5387"/>
          <w:tab w:val="right" w:pos="7088"/>
        </w:tabs>
        <w:ind w:left="576"/>
      </w:pPr>
    </w:p>
    <w:p w:rsidR="00725DC2" w:rsidRPr="00725DC2" w:rsidRDefault="00725DC2" w:rsidP="00725DC2">
      <w:pPr>
        <w:tabs>
          <w:tab w:val="left" w:pos="5387"/>
          <w:tab w:val="right" w:pos="7088"/>
        </w:tabs>
        <w:ind w:left="576"/>
      </w:pPr>
      <w:r w:rsidRPr="00725DC2">
        <w:t>Finanzaufwand (SG 34)</w:t>
      </w:r>
      <w:r w:rsidRPr="00725DC2">
        <w:tab/>
        <w:t>CHF</w:t>
      </w:r>
      <w:r w:rsidRPr="00725DC2">
        <w:tab/>
        <w:t>0.00</w:t>
      </w:r>
      <w:r w:rsidRPr="00725DC2">
        <w:tab/>
      </w:r>
    </w:p>
    <w:p w:rsidR="00725DC2" w:rsidRPr="00725DC2" w:rsidRDefault="00CE63C3" w:rsidP="00725DC2">
      <w:pPr>
        <w:tabs>
          <w:tab w:val="left" w:pos="5387"/>
          <w:tab w:val="right" w:pos="7088"/>
        </w:tabs>
        <w:ind w:left="576"/>
      </w:pPr>
      <w:r>
        <w:t>Finanzertrag (SG 44)</w:t>
      </w:r>
      <w:r>
        <w:tab/>
        <w:t>CHF</w:t>
      </w:r>
      <w:r>
        <w:tab/>
      </w:r>
      <w:r w:rsidR="00725DC2" w:rsidRPr="00725DC2">
        <w:t>0.00</w:t>
      </w:r>
    </w:p>
    <w:p w:rsidR="00725DC2" w:rsidRPr="00725DC2" w:rsidRDefault="00725DC2" w:rsidP="00725DC2">
      <w:pPr>
        <w:shd w:val="pct20" w:color="auto" w:fill="auto"/>
        <w:tabs>
          <w:tab w:val="left" w:pos="5387"/>
          <w:tab w:val="right" w:pos="7088"/>
        </w:tabs>
        <w:ind w:left="576"/>
      </w:pPr>
      <w:r w:rsidRPr="00725DC2">
        <w:t>Er</w:t>
      </w:r>
      <w:r w:rsidR="00CE63C3">
        <w:t>gebnis aus Finanzierung</w:t>
      </w:r>
      <w:r w:rsidR="00CE63C3">
        <w:tab/>
        <w:t>CHF</w:t>
      </w:r>
      <w:r w:rsidR="00CE63C3">
        <w:tab/>
      </w:r>
      <w:r w:rsidRPr="00725DC2">
        <w:t>0.00</w:t>
      </w:r>
    </w:p>
    <w:p w:rsidR="00725DC2" w:rsidRPr="00725DC2" w:rsidRDefault="00725DC2" w:rsidP="00725DC2">
      <w:pPr>
        <w:tabs>
          <w:tab w:val="left" w:pos="5387"/>
          <w:tab w:val="right" w:pos="7088"/>
        </w:tabs>
        <w:ind w:left="576"/>
      </w:pPr>
    </w:p>
    <w:p w:rsidR="00725DC2" w:rsidRPr="00725DC2" w:rsidRDefault="00725DC2" w:rsidP="00725DC2">
      <w:pPr>
        <w:shd w:val="pct25" w:color="auto" w:fill="auto"/>
        <w:tabs>
          <w:tab w:val="left" w:pos="5387"/>
          <w:tab w:val="right" w:pos="7088"/>
        </w:tabs>
        <w:ind w:left="576"/>
      </w:pPr>
      <w:r w:rsidRPr="00725DC2">
        <w:t>Operatives</w:t>
      </w:r>
      <w:r w:rsidR="00CE63C3">
        <w:t xml:space="preserve"> Ergebnis</w:t>
      </w:r>
      <w:r w:rsidR="00CE63C3">
        <w:tab/>
        <w:t>CHF</w:t>
      </w:r>
      <w:r w:rsidR="00CE63C3">
        <w:tab/>
        <w:t>29‘8</w:t>
      </w:r>
      <w:r w:rsidRPr="00725DC2">
        <w:t>00.00</w:t>
      </w:r>
    </w:p>
    <w:p w:rsidR="00725DC2" w:rsidRPr="00725DC2" w:rsidRDefault="00725DC2" w:rsidP="00725DC2">
      <w:pPr>
        <w:tabs>
          <w:tab w:val="left" w:pos="5387"/>
          <w:tab w:val="right" w:pos="7088"/>
        </w:tabs>
        <w:ind w:left="576"/>
      </w:pPr>
    </w:p>
    <w:p w:rsidR="00725DC2" w:rsidRPr="00725DC2" w:rsidRDefault="00725DC2" w:rsidP="00725DC2">
      <w:pPr>
        <w:tabs>
          <w:tab w:val="left" w:pos="5387"/>
          <w:tab w:val="right" w:pos="7088"/>
        </w:tabs>
        <w:ind w:left="576"/>
      </w:pPr>
      <w:r w:rsidRPr="00725DC2">
        <w:t>Ausserordentlicher Aufwand (SG 38)</w:t>
      </w:r>
      <w:r w:rsidRPr="00725DC2">
        <w:tab/>
        <w:t>CHF</w:t>
      </w:r>
      <w:r w:rsidRPr="00725DC2">
        <w:tab/>
        <w:t>0.00</w:t>
      </w:r>
    </w:p>
    <w:p w:rsidR="00725DC2" w:rsidRPr="00725DC2" w:rsidRDefault="00725DC2" w:rsidP="00725DC2">
      <w:pPr>
        <w:tabs>
          <w:tab w:val="left" w:pos="5387"/>
          <w:tab w:val="right" w:pos="7088"/>
        </w:tabs>
        <w:ind w:left="576"/>
      </w:pPr>
      <w:r w:rsidRPr="00725DC2">
        <w:t>Ausserordentlicher Ertrag (SG 48)</w:t>
      </w:r>
      <w:r w:rsidR="00CE63C3">
        <w:tab/>
      </w:r>
      <w:r w:rsidRPr="00725DC2">
        <w:t>CHF</w:t>
      </w:r>
      <w:r w:rsidRPr="00725DC2">
        <w:tab/>
        <w:t>0.00</w:t>
      </w:r>
    </w:p>
    <w:p w:rsidR="00725DC2" w:rsidRPr="00725DC2" w:rsidRDefault="00725DC2" w:rsidP="00725DC2">
      <w:pPr>
        <w:shd w:val="pct20" w:color="auto" w:fill="auto"/>
        <w:tabs>
          <w:tab w:val="left" w:pos="5387"/>
          <w:tab w:val="right" w:pos="7088"/>
        </w:tabs>
        <w:ind w:left="576"/>
      </w:pPr>
      <w:r w:rsidRPr="00725DC2">
        <w:t>Ausserordentliches Ergebnis</w:t>
      </w:r>
      <w:r w:rsidRPr="00725DC2">
        <w:tab/>
        <w:t>CHF</w:t>
      </w:r>
      <w:r w:rsidRPr="00725DC2">
        <w:tab/>
        <w:t>0.00</w:t>
      </w:r>
    </w:p>
    <w:p w:rsidR="00725DC2" w:rsidRPr="00725DC2" w:rsidRDefault="00725DC2" w:rsidP="00725DC2">
      <w:pPr>
        <w:tabs>
          <w:tab w:val="left" w:pos="5387"/>
          <w:tab w:val="right" w:pos="7088"/>
        </w:tabs>
        <w:ind w:left="576"/>
      </w:pPr>
    </w:p>
    <w:p w:rsidR="00725DC2" w:rsidRPr="00725DC2" w:rsidRDefault="00725DC2" w:rsidP="00725DC2">
      <w:pPr>
        <w:pBdr>
          <w:top w:val="single" w:sz="4" w:space="1" w:color="auto"/>
          <w:left w:val="single" w:sz="4" w:space="4" w:color="auto"/>
          <w:bottom w:val="single" w:sz="4" w:space="1" w:color="auto"/>
          <w:right w:val="single" w:sz="4" w:space="4" w:color="auto"/>
        </w:pBdr>
        <w:shd w:val="pct25" w:color="auto" w:fill="auto"/>
        <w:tabs>
          <w:tab w:val="left" w:pos="5387"/>
          <w:tab w:val="right" w:pos="7088"/>
        </w:tabs>
        <w:ind w:left="576"/>
        <w:rPr>
          <w:b/>
        </w:rPr>
      </w:pPr>
      <w:r w:rsidRPr="00725DC2">
        <w:rPr>
          <w:b/>
        </w:rPr>
        <w:t>Gesamtergebnis Erfolgsrechnung</w:t>
      </w:r>
      <w:r w:rsidRPr="00725DC2">
        <w:rPr>
          <w:b/>
        </w:rPr>
        <w:tab/>
        <w:t>CHF</w:t>
      </w:r>
      <w:r w:rsidRPr="00725DC2">
        <w:rPr>
          <w:b/>
        </w:rPr>
        <w:tab/>
      </w:r>
      <w:r w:rsidR="00CE63C3">
        <w:rPr>
          <w:b/>
        </w:rPr>
        <w:t>-29</w:t>
      </w:r>
      <w:r w:rsidRPr="00725DC2">
        <w:rPr>
          <w:b/>
        </w:rPr>
        <w:t>‘</w:t>
      </w:r>
      <w:r w:rsidR="00CE63C3">
        <w:rPr>
          <w:b/>
        </w:rPr>
        <w:t>8</w:t>
      </w:r>
      <w:r w:rsidRPr="00725DC2">
        <w:rPr>
          <w:b/>
        </w:rPr>
        <w:t>00.00</w:t>
      </w:r>
    </w:p>
    <w:p w:rsidR="00725DC2" w:rsidRPr="00725DC2" w:rsidRDefault="00725DC2" w:rsidP="00725DC2">
      <w:pPr>
        <w:rPr>
          <w:b/>
        </w:rPr>
      </w:pPr>
    </w:p>
    <w:p w:rsidR="00725DC2" w:rsidRPr="00BF71FB" w:rsidRDefault="00BF71FB" w:rsidP="00725DC2">
      <w:pPr>
        <w:tabs>
          <w:tab w:val="left" w:pos="567"/>
        </w:tabs>
        <w:ind w:left="567"/>
        <w:jc w:val="both"/>
        <w:rPr>
          <w:color w:val="FF0000"/>
        </w:rPr>
      </w:pPr>
      <w:r>
        <w:t xml:space="preserve">Bei der Spezialfinanzierung Elektrizitätsversorgung wird vor </w:t>
      </w:r>
      <w:r w:rsidR="00723E39">
        <w:t>a</w:t>
      </w:r>
      <w:r>
        <w:t>llem aufgrund der neuen Verträge mit grossen Stromabnehmern ein Aufwand</w:t>
      </w:r>
      <w:r w:rsidR="00725DC2" w:rsidRPr="00725DC2">
        <w:t xml:space="preserve">überschuss von CHF </w:t>
      </w:r>
      <w:r>
        <w:t>29‘800</w:t>
      </w:r>
      <w:r w:rsidR="00725DC2" w:rsidRPr="00725DC2">
        <w:t xml:space="preserve">.00 </w:t>
      </w:r>
      <w:r>
        <w:t xml:space="preserve">budgetiert. Dieser muss aus </w:t>
      </w:r>
      <w:r w:rsidR="001E1D32">
        <w:t xml:space="preserve">der </w:t>
      </w:r>
      <w:r w:rsidR="00725DC2" w:rsidRPr="00725DC2">
        <w:t xml:space="preserve">Spezialfinanzierung Rechnungsausgleich (SF RA) </w:t>
      </w:r>
      <w:r>
        <w:t>entnommen werden</w:t>
      </w:r>
      <w:r w:rsidR="00725DC2" w:rsidRPr="00725DC2">
        <w:t>. Die SF RA beträgt somit per Ende 201</w:t>
      </w:r>
      <w:r w:rsidR="006F0053">
        <w:t>8</w:t>
      </w:r>
      <w:r w:rsidR="001E1D32">
        <w:t xml:space="preserve"> voraussichtlich CHF 831‘115.</w:t>
      </w:r>
    </w:p>
    <w:p w:rsidR="00087A28" w:rsidRDefault="00087A28" w:rsidP="00725DC2">
      <w:pPr>
        <w:spacing w:before="240"/>
        <w:rPr>
          <w:b/>
        </w:rPr>
      </w:pPr>
    </w:p>
    <w:p w:rsidR="00725DC2" w:rsidRDefault="00725DC2" w:rsidP="00725DC2">
      <w:pPr>
        <w:spacing w:before="240"/>
        <w:rPr>
          <w:b/>
        </w:rPr>
      </w:pPr>
      <w:r w:rsidRPr="00725DC2">
        <w:rPr>
          <w:b/>
        </w:rPr>
        <w:t>Das Budget-Ergebnis 201</w:t>
      </w:r>
      <w:r w:rsidR="006F0053">
        <w:rPr>
          <w:b/>
        </w:rPr>
        <w:t>8</w:t>
      </w:r>
      <w:r w:rsidRPr="00725DC2">
        <w:rPr>
          <w:b/>
        </w:rPr>
        <w:t xml:space="preserve"> Allgemeiner Haushalt verändert sich wie folgt:</w:t>
      </w:r>
    </w:p>
    <w:p w:rsidR="00C4077F" w:rsidRDefault="00C4077F" w:rsidP="00F96C36">
      <w:pPr>
        <w:spacing w:before="120" w:after="120"/>
      </w:pPr>
    </w:p>
    <w:bookmarkStart w:id="29" w:name="_MON_1537771866"/>
    <w:bookmarkEnd w:id="29"/>
    <w:p w:rsidR="0012568D" w:rsidRPr="00F96C36" w:rsidRDefault="003F153E" w:rsidP="00F96C36">
      <w:pPr>
        <w:spacing w:before="120" w:after="120"/>
      </w:pPr>
      <w:r w:rsidRPr="00F96C36">
        <w:object w:dxaOrig="9454" w:dyaOrig="5117">
          <v:shape id="_x0000_i1028" type="#_x0000_t75" style="width:462pt;height:278.25pt" o:ole="">
            <v:imagedata r:id="rId17" o:title=""/>
          </v:shape>
          <o:OLEObject Type="Embed" ProgID="Excel.Sheet.12" ShapeID="_x0000_i1028" DrawAspect="Content" ObjectID="_1571117567" r:id="rId18"/>
        </w:object>
      </w:r>
    </w:p>
    <w:p w:rsidR="00F96C36" w:rsidRPr="00F96C36" w:rsidRDefault="00F96C36" w:rsidP="00F96C36">
      <w:pPr>
        <w:spacing w:before="120" w:after="120"/>
      </w:pPr>
    </w:p>
    <w:p w:rsidR="0010566D" w:rsidRDefault="0010566D" w:rsidP="0010566D">
      <w:pPr>
        <w:tabs>
          <w:tab w:val="left" w:pos="8647"/>
        </w:tabs>
      </w:pPr>
    </w:p>
    <w:bookmarkStart w:id="30" w:name="_MON_1537776244"/>
    <w:bookmarkEnd w:id="30"/>
    <w:p w:rsidR="00A72F6E" w:rsidRDefault="00EB0F68" w:rsidP="0010566D">
      <w:pPr>
        <w:tabs>
          <w:tab w:val="left" w:pos="8647"/>
        </w:tabs>
      </w:pPr>
      <w:r w:rsidRPr="00F96C36">
        <w:object w:dxaOrig="9397" w:dyaOrig="13484">
          <v:shape id="_x0000_i1029" type="#_x0000_t75" style="width:459pt;height:702pt" o:ole="">
            <v:imagedata r:id="rId19" o:title=""/>
          </v:shape>
          <o:OLEObject Type="Embed" ProgID="Excel.Sheet.12" ShapeID="_x0000_i1029" DrawAspect="Content" ObjectID="_1571117568" r:id="rId20"/>
        </w:object>
      </w:r>
    </w:p>
    <w:p w:rsidR="000363BF" w:rsidRPr="0010566D" w:rsidRDefault="0019679C" w:rsidP="0010566D">
      <w:pPr>
        <w:tabs>
          <w:tab w:val="left" w:pos="5529"/>
        </w:tabs>
        <w:spacing w:after="200" w:line="276" w:lineRule="auto"/>
        <w:rPr>
          <w:b/>
          <w:szCs w:val="20"/>
        </w:rPr>
      </w:pPr>
      <w:r>
        <w:rPr>
          <w:b/>
          <w:szCs w:val="20"/>
        </w:rPr>
        <w:t xml:space="preserve">  </w:t>
      </w:r>
      <w:r w:rsidR="0010566D" w:rsidRPr="0010566D">
        <w:rPr>
          <w:b/>
          <w:szCs w:val="20"/>
        </w:rPr>
        <w:tab/>
        <w:t>E = Ertrag</w:t>
      </w:r>
    </w:p>
    <w:p w:rsidR="00C57C81" w:rsidRPr="00CB104A" w:rsidRDefault="003A7BA1" w:rsidP="00DB5021">
      <w:pPr>
        <w:pStyle w:val="berschrift1"/>
        <w:ind w:left="431" w:hanging="431"/>
      </w:pPr>
      <w:bookmarkStart w:id="31" w:name="_Toc493148996"/>
      <w:r w:rsidRPr="00CB104A">
        <w:lastRenderedPageBreak/>
        <w:t>Erfolgsrechnung</w:t>
      </w:r>
      <w:bookmarkEnd w:id="31"/>
    </w:p>
    <w:p w:rsidR="003A7BA1" w:rsidRPr="00F96C36" w:rsidRDefault="004B6DB4" w:rsidP="00DB5021">
      <w:pPr>
        <w:pStyle w:val="berschrift2"/>
        <w:spacing w:after="0"/>
        <w:ind w:left="578" w:hanging="578"/>
        <w:rPr>
          <w:szCs w:val="22"/>
        </w:rPr>
      </w:pPr>
      <w:bookmarkStart w:id="32" w:name="_Toc493148997"/>
      <w:r w:rsidRPr="00CB104A">
        <w:t xml:space="preserve">Zusammenzug </w:t>
      </w:r>
      <w:r w:rsidR="00F87F42" w:rsidRPr="00CB104A">
        <w:t>G</w:t>
      </w:r>
      <w:r w:rsidR="003A7BA1" w:rsidRPr="00CB104A">
        <w:t>liederung</w:t>
      </w:r>
      <w:r w:rsidR="00F87F42" w:rsidRPr="00CB104A">
        <w:t xml:space="preserve"> nach Sachgruppen</w:t>
      </w:r>
      <w:r w:rsidR="003A7BA1" w:rsidRPr="00CB104A">
        <w:t xml:space="preserve"> Erfolgsrechnung</w:t>
      </w:r>
      <w:r w:rsidR="00F87F42" w:rsidRPr="00CB104A">
        <w:t xml:space="preserve"> </w:t>
      </w:r>
      <w:r w:rsidR="00915B9C" w:rsidRPr="00F96C36">
        <w:rPr>
          <w:b w:val="0"/>
          <w:szCs w:val="22"/>
        </w:rPr>
        <w:t>(</w:t>
      </w:r>
      <w:r w:rsidR="00A4014A" w:rsidRPr="00F96C36">
        <w:rPr>
          <w:b w:val="0"/>
          <w:szCs w:val="22"/>
        </w:rPr>
        <w:t xml:space="preserve">2-stellige </w:t>
      </w:r>
      <w:r w:rsidR="00F96C36" w:rsidRPr="00F96C36">
        <w:rPr>
          <w:b w:val="0"/>
          <w:szCs w:val="22"/>
        </w:rPr>
        <w:t>K</w:t>
      </w:r>
      <w:r w:rsidR="00A4014A" w:rsidRPr="00F96C36">
        <w:rPr>
          <w:b w:val="0"/>
          <w:szCs w:val="22"/>
        </w:rPr>
        <w:t>ontenstufe)</w:t>
      </w:r>
      <w:bookmarkEnd w:id="32"/>
    </w:p>
    <w:p w:rsidR="007E3FED" w:rsidRDefault="007E3FED" w:rsidP="004B6DB4">
      <w:pPr>
        <w:ind w:left="578"/>
      </w:pPr>
    </w:p>
    <w:bookmarkStart w:id="33" w:name="_MON_1559106837"/>
    <w:bookmarkEnd w:id="33"/>
    <w:p w:rsidR="007E3FED" w:rsidRDefault="00267AA1" w:rsidP="007E3FED">
      <w:r>
        <w:object w:dxaOrig="9341" w:dyaOrig="11704">
          <v:shape id="_x0000_i1030" type="#_x0000_t75" style="width:467.25pt;height:585pt" o:ole="">
            <v:imagedata r:id="rId21" o:title=""/>
          </v:shape>
          <o:OLEObject Type="Embed" ProgID="Excel.Sheet.12" ShapeID="_x0000_i1030" DrawAspect="Content" ObjectID="_1571117569" r:id="rId22"/>
        </w:object>
      </w:r>
    </w:p>
    <w:p w:rsidR="00FF2826" w:rsidRDefault="007E3FED">
      <w:pPr>
        <w:spacing w:after="200" w:line="276" w:lineRule="auto"/>
      </w:pPr>
      <w:r>
        <w:br w:type="page"/>
      </w:r>
    </w:p>
    <w:p w:rsidR="001D79B0" w:rsidRPr="001D79B0" w:rsidRDefault="00125CE9" w:rsidP="001D79B0">
      <w:pPr>
        <w:pStyle w:val="berschrift2"/>
        <w:spacing w:after="0"/>
        <w:ind w:left="578" w:hanging="578"/>
        <w:rPr>
          <w:b w:val="0"/>
        </w:rPr>
      </w:pPr>
      <w:bookmarkStart w:id="34" w:name="_Toc493148998"/>
      <w:r w:rsidRPr="00CB104A">
        <w:lastRenderedPageBreak/>
        <w:t xml:space="preserve">Zusammenzug </w:t>
      </w:r>
      <w:r w:rsidR="00A566EF" w:rsidRPr="00CB104A">
        <w:t>Erfolgsrechnung nach funktionaler Gliederung</w:t>
      </w:r>
      <w:r w:rsidR="00A4014A" w:rsidRPr="00CB104A">
        <w:t xml:space="preserve"> </w:t>
      </w:r>
      <w:r w:rsidR="00A4014A" w:rsidRPr="00CB104A">
        <w:rPr>
          <w:b w:val="0"/>
        </w:rPr>
        <w:t>(1-stellige Kontenstufe)</w:t>
      </w:r>
      <w:bookmarkEnd w:id="34"/>
    </w:p>
    <w:p w:rsidR="0011746F" w:rsidRDefault="0011746F" w:rsidP="00D22C36"/>
    <w:bookmarkStart w:id="35" w:name="_MON_1559047470"/>
    <w:bookmarkEnd w:id="35"/>
    <w:p w:rsidR="00632B76" w:rsidRDefault="00267AA1" w:rsidP="002A44E0">
      <w:pPr>
        <w:tabs>
          <w:tab w:val="left" w:pos="4111"/>
        </w:tabs>
      </w:pPr>
      <w:r>
        <w:object w:dxaOrig="9320" w:dyaOrig="11517">
          <v:shape id="_x0000_i1031" type="#_x0000_t75" style="width:466.5pt;height:8in" o:ole="">
            <v:imagedata r:id="rId23" o:title=""/>
          </v:shape>
          <o:OLEObject Type="Embed" ProgID="Excel.Sheet.12" ShapeID="_x0000_i1031" DrawAspect="Content" ObjectID="_1571117570" r:id="rId24"/>
        </w:object>
      </w:r>
    </w:p>
    <w:p w:rsidR="00A4014A" w:rsidRPr="00CB104A" w:rsidRDefault="00E86325">
      <w:pPr>
        <w:spacing w:after="200" w:line="276" w:lineRule="auto"/>
      </w:pPr>
      <w:r>
        <w:br w:type="page"/>
      </w:r>
    </w:p>
    <w:p w:rsidR="003D5BEE" w:rsidRPr="00CB104A" w:rsidRDefault="00A4014A" w:rsidP="00A4014A">
      <w:pPr>
        <w:pStyle w:val="berschrift1"/>
      </w:pPr>
      <w:bookmarkStart w:id="36" w:name="_Toc493148999"/>
      <w:r w:rsidRPr="00CB104A">
        <w:lastRenderedPageBreak/>
        <w:t>Investitionsrechnung</w:t>
      </w:r>
      <w:bookmarkEnd w:id="36"/>
    </w:p>
    <w:p w:rsidR="008F617E" w:rsidRPr="00CB104A" w:rsidRDefault="008F617E" w:rsidP="00DB5021">
      <w:pPr>
        <w:pStyle w:val="berschrift2"/>
        <w:ind w:left="578" w:hanging="578"/>
      </w:pPr>
      <w:bookmarkStart w:id="37" w:name="_Toc493149000"/>
      <w:r w:rsidRPr="00CB104A">
        <w:t>Zusammenzug Investitionsrechnung nach funktionaler Gliederung</w:t>
      </w:r>
      <w:bookmarkEnd w:id="37"/>
    </w:p>
    <w:p w:rsidR="008F617E" w:rsidRDefault="008F617E" w:rsidP="008F617E">
      <w:pPr>
        <w:ind w:left="578"/>
      </w:pPr>
    </w:p>
    <w:bookmarkStart w:id="38" w:name="_MON_1559050116"/>
    <w:bookmarkEnd w:id="38"/>
    <w:p w:rsidR="00097C97" w:rsidRDefault="00297164" w:rsidP="00C75F0B">
      <w:r>
        <w:object w:dxaOrig="10321" w:dyaOrig="6626">
          <v:shape id="_x0000_i1032" type="#_x0000_t75" style="width:465.75pt;height:332.25pt" o:ole="">
            <v:imagedata r:id="rId25" o:title=""/>
          </v:shape>
          <o:OLEObject Type="Embed" ProgID="Excel.Sheet.12" ShapeID="_x0000_i1032" DrawAspect="Content" ObjectID="_1571117571" r:id="rId26"/>
        </w:object>
      </w:r>
    </w:p>
    <w:p w:rsidR="00F96C36" w:rsidRDefault="00F96C36" w:rsidP="00F96C36">
      <w:pPr>
        <w:spacing w:before="120"/>
        <w:ind w:left="578"/>
      </w:pPr>
      <w:r w:rsidRPr="00B835FC">
        <w:t xml:space="preserve">Folgende Ausgaben wurden </w:t>
      </w:r>
      <w:r w:rsidR="006F0053">
        <w:t>in der Investitionsrechnung 2018</w:t>
      </w:r>
      <w:r w:rsidRPr="00B835FC">
        <w:t xml:space="preserve"> berücksichtigt:</w:t>
      </w:r>
    </w:p>
    <w:p w:rsidR="00F96C36" w:rsidRDefault="00F96C36" w:rsidP="00F96C36">
      <w:pPr>
        <w:ind w:left="578"/>
      </w:pPr>
    </w:p>
    <w:p w:rsidR="00F96C36" w:rsidRPr="00D43A0C" w:rsidRDefault="00F96C36" w:rsidP="00F96C36">
      <w:pPr>
        <w:pStyle w:val="Listenabsatz"/>
        <w:numPr>
          <w:ilvl w:val="0"/>
          <w:numId w:val="5"/>
        </w:numPr>
        <w:tabs>
          <w:tab w:val="left" w:pos="6521"/>
          <w:tab w:val="right" w:pos="8222"/>
        </w:tabs>
      </w:pPr>
      <w:r w:rsidRPr="00D43A0C">
        <w:t>Verkehrsberuhigung Römerstrasse West</w:t>
      </w:r>
      <w:r w:rsidRPr="00D43A0C">
        <w:tab/>
        <w:t>CHF</w:t>
      </w:r>
      <w:r w:rsidRPr="00D43A0C">
        <w:tab/>
        <w:t>30‘000.00</w:t>
      </w:r>
    </w:p>
    <w:p w:rsidR="00F96C36" w:rsidRPr="00D43A0C" w:rsidRDefault="00F96C36" w:rsidP="00F96C36">
      <w:pPr>
        <w:pStyle w:val="Listenabsatz"/>
        <w:numPr>
          <w:ilvl w:val="0"/>
          <w:numId w:val="5"/>
        </w:numPr>
        <w:tabs>
          <w:tab w:val="left" w:pos="6521"/>
          <w:tab w:val="right" w:pos="8222"/>
        </w:tabs>
      </w:pPr>
      <w:proofErr w:type="spellStart"/>
      <w:r>
        <w:t>Strasseninstandstellungsarbeiten</w:t>
      </w:r>
      <w:proofErr w:type="spellEnd"/>
      <w:r w:rsidR="004545B8">
        <w:t xml:space="preserve"> Bauzone (Nelkenweg)</w:t>
      </w:r>
      <w:r w:rsidRPr="00D43A0C">
        <w:tab/>
        <w:t>CHF</w:t>
      </w:r>
      <w:r w:rsidRPr="00D43A0C">
        <w:tab/>
      </w:r>
      <w:r w:rsidR="004545B8">
        <w:t>8</w:t>
      </w:r>
      <w:r w:rsidRPr="00D43A0C">
        <w:t>0‘000.00</w:t>
      </w:r>
    </w:p>
    <w:p w:rsidR="00F96C36" w:rsidRPr="00D43A0C" w:rsidRDefault="00F96C36" w:rsidP="00F96C36">
      <w:pPr>
        <w:pStyle w:val="Listenabsatz"/>
        <w:numPr>
          <w:ilvl w:val="0"/>
          <w:numId w:val="5"/>
        </w:numPr>
        <w:tabs>
          <w:tab w:val="left" w:pos="6521"/>
          <w:tab w:val="right" w:pos="8222"/>
        </w:tabs>
      </w:pPr>
      <w:proofErr w:type="spellStart"/>
      <w:r>
        <w:t>Aareu</w:t>
      </w:r>
      <w:r w:rsidRPr="00D43A0C">
        <w:t>ferweg</w:t>
      </w:r>
      <w:proofErr w:type="spellEnd"/>
      <w:r>
        <w:t xml:space="preserve"> Sanierung</w:t>
      </w:r>
      <w:r w:rsidRPr="00D43A0C">
        <w:tab/>
        <w:t>CHF</w:t>
      </w:r>
      <w:r w:rsidRPr="00D43A0C">
        <w:tab/>
        <w:t>100‘000.00</w:t>
      </w:r>
    </w:p>
    <w:p w:rsidR="00F96C36" w:rsidRPr="00D43A0C" w:rsidRDefault="00F96C36" w:rsidP="00F96C36">
      <w:pPr>
        <w:pStyle w:val="Listenabsatz"/>
        <w:numPr>
          <w:ilvl w:val="0"/>
          <w:numId w:val="5"/>
        </w:numPr>
        <w:tabs>
          <w:tab w:val="left" w:pos="6521"/>
          <w:tab w:val="right" w:pos="8222"/>
        </w:tabs>
      </w:pPr>
      <w:r w:rsidRPr="00D43A0C">
        <w:t>Strassenausbau</w:t>
      </w:r>
      <w:r w:rsidR="004545B8" w:rsidRPr="004545B8">
        <w:t xml:space="preserve"> </w:t>
      </w:r>
      <w:r w:rsidR="004545B8" w:rsidRPr="00D43A0C">
        <w:t>Industriestrasse</w:t>
      </w:r>
      <w:r w:rsidRPr="00D43A0C">
        <w:tab/>
        <w:t>CHF</w:t>
      </w:r>
      <w:r w:rsidRPr="00D43A0C">
        <w:tab/>
        <w:t>150‘000.00</w:t>
      </w:r>
    </w:p>
    <w:p w:rsidR="00F96C36" w:rsidRDefault="00F96C36" w:rsidP="00F96C36">
      <w:pPr>
        <w:pStyle w:val="Listenabsatz"/>
        <w:numPr>
          <w:ilvl w:val="0"/>
          <w:numId w:val="5"/>
        </w:numPr>
        <w:tabs>
          <w:tab w:val="left" w:pos="6521"/>
          <w:tab w:val="right" w:pos="8222"/>
        </w:tabs>
      </w:pPr>
      <w:r>
        <w:t>Strassensanierungen nach Kataster</w:t>
      </w:r>
      <w:r>
        <w:tab/>
        <w:t>CHF</w:t>
      </w:r>
      <w:r>
        <w:tab/>
        <w:t>10</w:t>
      </w:r>
      <w:r w:rsidRPr="00D43A0C">
        <w:t>0‘000.00</w:t>
      </w:r>
    </w:p>
    <w:p w:rsidR="00F72A1A" w:rsidRDefault="00F72A1A" w:rsidP="00F96C36">
      <w:pPr>
        <w:pStyle w:val="Listenabsatz"/>
        <w:numPr>
          <w:ilvl w:val="0"/>
          <w:numId w:val="5"/>
        </w:numPr>
        <w:tabs>
          <w:tab w:val="left" w:pos="6521"/>
          <w:tab w:val="right" w:pos="8222"/>
        </w:tabs>
      </w:pPr>
      <w:r>
        <w:t>Trottoir Bahnhofstrasse</w:t>
      </w:r>
      <w:r>
        <w:tab/>
        <w:t>CHF</w:t>
      </w:r>
      <w:r>
        <w:tab/>
        <w:t>50‘000.00</w:t>
      </w:r>
    </w:p>
    <w:p w:rsidR="00F72A1A" w:rsidRDefault="00F72A1A" w:rsidP="00F96C36">
      <w:pPr>
        <w:pStyle w:val="Listenabsatz"/>
        <w:numPr>
          <w:ilvl w:val="0"/>
          <w:numId w:val="5"/>
        </w:numPr>
        <w:tabs>
          <w:tab w:val="left" w:pos="6521"/>
          <w:tab w:val="right" w:pos="8222"/>
        </w:tabs>
      </w:pPr>
      <w:r>
        <w:t>Ortsplanungsrevision, Projektkosten</w:t>
      </w:r>
      <w:r>
        <w:tab/>
        <w:t>CHF</w:t>
      </w:r>
      <w:r>
        <w:tab/>
        <w:t>20‘000.00</w:t>
      </w:r>
    </w:p>
    <w:p w:rsidR="00F72A1A" w:rsidRDefault="00F72A1A" w:rsidP="00F96C36">
      <w:pPr>
        <w:pStyle w:val="Listenabsatz"/>
        <w:numPr>
          <w:ilvl w:val="0"/>
          <w:numId w:val="5"/>
        </w:numPr>
        <w:tabs>
          <w:tab w:val="left" w:pos="6521"/>
          <w:tab w:val="right" w:pos="8222"/>
        </w:tabs>
      </w:pPr>
      <w:r>
        <w:t>Archivanlage</w:t>
      </w:r>
      <w:r>
        <w:tab/>
        <w:t>CHF</w:t>
      </w:r>
      <w:r>
        <w:tab/>
        <w:t>100‘000.00</w:t>
      </w:r>
    </w:p>
    <w:p w:rsidR="00F72A1A" w:rsidRDefault="00F72A1A" w:rsidP="00F96C36">
      <w:pPr>
        <w:pStyle w:val="Listenabsatz"/>
        <w:numPr>
          <w:ilvl w:val="0"/>
          <w:numId w:val="5"/>
        </w:numPr>
        <w:tabs>
          <w:tab w:val="left" w:pos="6521"/>
          <w:tab w:val="right" w:pos="8222"/>
        </w:tabs>
      </w:pPr>
      <w:r>
        <w:t>Umgestaltung Eingangsbereich Primarschulhaus</w:t>
      </w:r>
      <w:r>
        <w:tab/>
        <w:t>CHF</w:t>
      </w:r>
      <w:r>
        <w:tab/>
        <w:t>50‘000.00</w:t>
      </w:r>
    </w:p>
    <w:p w:rsidR="00F96C36" w:rsidRDefault="00F96C36" w:rsidP="00F96C36">
      <w:pPr>
        <w:pStyle w:val="Listenabsatz"/>
        <w:numPr>
          <w:ilvl w:val="0"/>
          <w:numId w:val="5"/>
        </w:numPr>
        <w:tabs>
          <w:tab w:val="left" w:pos="6521"/>
          <w:tab w:val="right" w:pos="8222"/>
        </w:tabs>
      </w:pPr>
      <w:r>
        <w:t>Regionaler Wasserverbund</w:t>
      </w:r>
      <w:r>
        <w:tab/>
        <w:t>CHF</w:t>
      </w:r>
      <w:r>
        <w:tab/>
        <w:t>30‘000.00</w:t>
      </w:r>
    </w:p>
    <w:p w:rsidR="00F96C36" w:rsidRDefault="00F96C36" w:rsidP="00F96C36">
      <w:pPr>
        <w:pStyle w:val="Listenabsatz"/>
        <w:numPr>
          <w:ilvl w:val="0"/>
          <w:numId w:val="5"/>
        </w:numPr>
        <w:tabs>
          <w:tab w:val="left" w:pos="6521"/>
          <w:tab w:val="right" w:pos="8222"/>
        </w:tabs>
      </w:pPr>
      <w:r>
        <w:t>Industriestrasse, Ausbau Wasserleitung</w:t>
      </w:r>
      <w:r>
        <w:tab/>
        <w:t>CHF</w:t>
      </w:r>
      <w:r>
        <w:tab/>
        <w:t>60‘000.00</w:t>
      </w:r>
    </w:p>
    <w:p w:rsidR="005D7BA7" w:rsidRDefault="005D7BA7" w:rsidP="005D7BA7">
      <w:pPr>
        <w:pStyle w:val="Listenabsatz"/>
        <w:numPr>
          <w:ilvl w:val="0"/>
          <w:numId w:val="5"/>
        </w:numPr>
        <w:tabs>
          <w:tab w:val="left" w:pos="6521"/>
          <w:tab w:val="right" w:pos="8222"/>
        </w:tabs>
      </w:pPr>
      <w:r>
        <w:t xml:space="preserve">Projekt Sanierung </w:t>
      </w:r>
      <w:r w:rsidR="00CD30A1">
        <w:t>Wasserl</w:t>
      </w:r>
      <w:r>
        <w:t>eitung Jurastrasse West (2. Etappe)</w:t>
      </w:r>
      <w:r>
        <w:tab/>
        <w:t>CHF</w:t>
      </w:r>
      <w:r>
        <w:tab/>
        <w:t>30‘000.00</w:t>
      </w:r>
    </w:p>
    <w:p w:rsidR="00D46EBA" w:rsidRDefault="00D46EBA" w:rsidP="005D7BA7">
      <w:pPr>
        <w:pStyle w:val="Listenabsatz"/>
        <w:numPr>
          <w:ilvl w:val="0"/>
          <w:numId w:val="5"/>
        </w:numPr>
        <w:tabs>
          <w:tab w:val="left" w:pos="6521"/>
          <w:tab w:val="right" w:pos="8222"/>
        </w:tabs>
      </w:pPr>
      <w:r>
        <w:t xml:space="preserve">Sanierung </w:t>
      </w:r>
      <w:r w:rsidR="00CD30A1">
        <w:t>Wasserl</w:t>
      </w:r>
      <w:r>
        <w:t xml:space="preserve">eitung </w:t>
      </w:r>
      <w:proofErr w:type="spellStart"/>
      <w:r>
        <w:t>Aebnitstrasse</w:t>
      </w:r>
      <w:proofErr w:type="spellEnd"/>
      <w:r>
        <w:tab/>
        <w:t>CHF</w:t>
      </w:r>
      <w:r>
        <w:tab/>
        <w:t>250‘000.00</w:t>
      </w:r>
    </w:p>
    <w:p w:rsidR="00F96C36" w:rsidRDefault="00F96C36" w:rsidP="00F96C36">
      <w:pPr>
        <w:pStyle w:val="Listenabsatz"/>
        <w:numPr>
          <w:ilvl w:val="0"/>
          <w:numId w:val="5"/>
        </w:numPr>
        <w:tabs>
          <w:tab w:val="left" w:pos="6521"/>
          <w:tab w:val="right" w:pos="8222"/>
        </w:tabs>
      </w:pPr>
      <w:r>
        <w:t xml:space="preserve">Sanierungen </w:t>
      </w:r>
      <w:r w:rsidR="00CD30A1">
        <w:t xml:space="preserve">Wasserleitung </w:t>
      </w:r>
      <w:r>
        <w:t>nach Kataster</w:t>
      </w:r>
      <w:r>
        <w:tab/>
        <w:t>CHF</w:t>
      </w:r>
      <w:r>
        <w:tab/>
        <w:t>100‘000.00</w:t>
      </w:r>
    </w:p>
    <w:p w:rsidR="00D46EBA" w:rsidRDefault="00D46EBA" w:rsidP="00F96C36">
      <w:pPr>
        <w:pStyle w:val="Listenabsatz"/>
        <w:numPr>
          <w:ilvl w:val="0"/>
          <w:numId w:val="5"/>
        </w:numPr>
        <w:tabs>
          <w:tab w:val="left" w:pos="6521"/>
          <w:tab w:val="right" w:pos="8222"/>
        </w:tabs>
      </w:pPr>
      <w:r>
        <w:t>Wasserreservoir Steuerung</w:t>
      </w:r>
      <w:r>
        <w:tab/>
        <w:t>CHF</w:t>
      </w:r>
      <w:r>
        <w:tab/>
        <w:t>60‘000.00</w:t>
      </w:r>
    </w:p>
    <w:p w:rsidR="00485B66" w:rsidRDefault="00485B66" w:rsidP="00F96C36">
      <w:pPr>
        <w:pStyle w:val="Listenabsatz"/>
        <w:numPr>
          <w:ilvl w:val="0"/>
          <w:numId w:val="5"/>
        </w:numPr>
        <w:tabs>
          <w:tab w:val="left" w:pos="6521"/>
          <w:tab w:val="right" w:pos="8222"/>
        </w:tabs>
      </w:pPr>
      <w:r>
        <w:t>Fremdwassereliminierung Dorfbrunnen</w:t>
      </w:r>
      <w:r>
        <w:tab/>
        <w:t>CHF</w:t>
      </w:r>
      <w:r>
        <w:tab/>
        <w:t>75‘000.00</w:t>
      </w:r>
    </w:p>
    <w:p w:rsidR="00F96C36" w:rsidRDefault="00F96C36" w:rsidP="00F96C36">
      <w:pPr>
        <w:pStyle w:val="Listenabsatz"/>
        <w:numPr>
          <w:ilvl w:val="0"/>
          <w:numId w:val="5"/>
        </w:numPr>
        <w:tabs>
          <w:tab w:val="left" w:pos="6521"/>
          <w:tab w:val="right" w:pos="8222"/>
        </w:tabs>
      </w:pPr>
      <w:r w:rsidRPr="00D43A0C">
        <w:t>Fremdwasser</w:t>
      </w:r>
      <w:r>
        <w:t>e</w:t>
      </w:r>
      <w:r w:rsidRPr="00D43A0C">
        <w:t>liminierung</w:t>
      </w:r>
      <w:r>
        <w:t>en</w:t>
      </w:r>
      <w:r w:rsidR="00485B66">
        <w:t xml:space="preserve"> Lerchenweg</w:t>
      </w:r>
      <w:r>
        <w:tab/>
        <w:t>CHF</w:t>
      </w:r>
      <w:r>
        <w:tab/>
        <w:t>3</w:t>
      </w:r>
      <w:r w:rsidRPr="00D43A0C">
        <w:t>0‘000.00</w:t>
      </w:r>
    </w:p>
    <w:p w:rsidR="00F96C36" w:rsidRDefault="00F96C36" w:rsidP="00F96C36">
      <w:pPr>
        <w:pStyle w:val="Listenabsatz"/>
        <w:numPr>
          <w:ilvl w:val="0"/>
          <w:numId w:val="5"/>
        </w:numPr>
        <w:tabs>
          <w:tab w:val="left" w:pos="6521"/>
          <w:tab w:val="right" w:pos="8222"/>
        </w:tabs>
      </w:pPr>
      <w:r>
        <w:t>Kanalisation-Sanierungen nach GEP</w:t>
      </w:r>
      <w:r w:rsidR="00485B66">
        <w:t xml:space="preserve"> (jährlich)</w:t>
      </w:r>
      <w:r>
        <w:tab/>
        <w:t>CHF</w:t>
      </w:r>
      <w:r>
        <w:tab/>
        <w:t>100‘000.00</w:t>
      </w:r>
    </w:p>
    <w:p w:rsidR="00F96C36" w:rsidRDefault="00F96C36" w:rsidP="00F96C36">
      <w:pPr>
        <w:pStyle w:val="Listenabsatz"/>
        <w:numPr>
          <w:ilvl w:val="0"/>
          <w:numId w:val="5"/>
        </w:numPr>
        <w:tabs>
          <w:tab w:val="left" w:pos="6521"/>
          <w:tab w:val="right" w:pos="8222"/>
        </w:tabs>
      </w:pPr>
      <w:r>
        <w:t>Industriestrasse, Aus</w:t>
      </w:r>
      <w:r w:rsidRPr="00D43A0C">
        <w:t>bau Kanalisation</w:t>
      </w:r>
      <w:r>
        <w:tab/>
      </w:r>
      <w:r w:rsidRPr="00D43A0C">
        <w:t>CHF</w:t>
      </w:r>
      <w:r w:rsidRPr="00D43A0C">
        <w:tab/>
        <w:t>60‘000.00</w:t>
      </w:r>
    </w:p>
    <w:p w:rsidR="00485B66" w:rsidRDefault="00485B66" w:rsidP="00F96C36">
      <w:pPr>
        <w:pStyle w:val="Listenabsatz"/>
        <w:numPr>
          <w:ilvl w:val="0"/>
          <w:numId w:val="5"/>
        </w:numPr>
        <w:tabs>
          <w:tab w:val="left" w:pos="6521"/>
          <w:tab w:val="right" w:pos="8222"/>
        </w:tabs>
      </w:pPr>
      <w:r>
        <w:t xml:space="preserve">Sanierung Kanalisationsleitung </w:t>
      </w:r>
      <w:proofErr w:type="spellStart"/>
      <w:r>
        <w:t>Aebnitstrasse</w:t>
      </w:r>
      <w:proofErr w:type="spellEnd"/>
      <w:r>
        <w:tab/>
        <w:t>CHF</w:t>
      </w:r>
      <w:r>
        <w:tab/>
        <w:t>100‘000.00</w:t>
      </w:r>
    </w:p>
    <w:p w:rsidR="00F96C36" w:rsidRPr="00D43A0C" w:rsidRDefault="00F96C36" w:rsidP="00F96C36">
      <w:pPr>
        <w:pStyle w:val="Listenabsatz"/>
        <w:numPr>
          <w:ilvl w:val="0"/>
          <w:numId w:val="5"/>
        </w:numPr>
        <w:tabs>
          <w:tab w:val="left" w:pos="6521"/>
          <w:tab w:val="right" w:pos="8222"/>
        </w:tabs>
      </w:pPr>
      <w:r w:rsidRPr="00D43A0C">
        <w:t>Elektrokabel-Erneuerungen (inkl. Schächte und VK)</w:t>
      </w:r>
      <w:r w:rsidRPr="00D43A0C">
        <w:tab/>
        <w:t>CHF</w:t>
      </w:r>
      <w:r w:rsidRPr="00D43A0C">
        <w:tab/>
        <w:t>50‘000.00</w:t>
      </w:r>
    </w:p>
    <w:p w:rsidR="00F96C36" w:rsidRPr="00D43A0C" w:rsidRDefault="00F96C36" w:rsidP="00F96C36">
      <w:pPr>
        <w:pStyle w:val="Listenabsatz"/>
        <w:numPr>
          <w:ilvl w:val="0"/>
          <w:numId w:val="5"/>
        </w:numPr>
        <w:tabs>
          <w:tab w:val="left" w:pos="6521"/>
          <w:tab w:val="right" w:pos="8222"/>
        </w:tabs>
      </w:pPr>
      <w:r>
        <w:t>B</w:t>
      </w:r>
      <w:r w:rsidRPr="00D43A0C">
        <w:t>ahnhofstrasse/Römerstrasse West</w:t>
      </w:r>
      <w:r>
        <w:t>, Überbauung</w:t>
      </w:r>
      <w:r w:rsidR="00485B66">
        <w:t xml:space="preserve"> Elektro</w:t>
      </w:r>
      <w:r w:rsidRPr="00D43A0C">
        <w:tab/>
        <w:t>CHF</w:t>
      </w:r>
      <w:r w:rsidRPr="00D43A0C">
        <w:tab/>
        <w:t>25‘000.00</w:t>
      </w:r>
    </w:p>
    <w:p w:rsidR="00F96C36" w:rsidRDefault="00F96C36" w:rsidP="00F96C36">
      <w:pPr>
        <w:pStyle w:val="Listenabsatz"/>
        <w:numPr>
          <w:ilvl w:val="0"/>
          <w:numId w:val="5"/>
        </w:numPr>
        <w:tabs>
          <w:tab w:val="left" w:pos="6521"/>
          <w:tab w:val="right" w:pos="8222"/>
        </w:tabs>
      </w:pPr>
      <w:r>
        <w:t xml:space="preserve">Industriestrasse, </w:t>
      </w:r>
      <w:r w:rsidRPr="00D43A0C">
        <w:t>Ausbau</w:t>
      </w:r>
      <w:r>
        <w:t xml:space="preserve"> Elektro</w:t>
      </w:r>
      <w:r w:rsidRPr="00D43A0C">
        <w:tab/>
        <w:t>CHF</w:t>
      </w:r>
      <w:r w:rsidRPr="00D43A0C">
        <w:tab/>
        <w:t>50‘000.00</w:t>
      </w:r>
    </w:p>
    <w:p w:rsidR="00485B66" w:rsidRPr="00D43A0C" w:rsidRDefault="00485B66" w:rsidP="00F96C36">
      <w:pPr>
        <w:pStyle w:val="Listenabsatz"/>
        <w:numPr>
          <w:ilvl w:val="0"/>
          <w:numId w:val="5"/>
        </w:numPr>
        <w:tabs>
          <w:tab w:val="left" w:pos="6521"/>
          <w:tab w:val="right" w:pos="8222"/>
        </w:tabs>
      </w:pPr>
      <w:r>
        <w:t xml:space="preserve">Sanierung Elektroleitung </w:t>
      </w:r>
      <w:proofErr w:type="spellStart"/>
      <w:r>
        <w:t>Aebnitstrasse</w:t>
      </w:r>
      <w:proofErr w:type="spellEnd"/>
      <w:r>
        <w:tab/>
        <w:t>CHF</w:t>
      </w:r>
      <w:r>
        <w:tab/>
        <w:t>100‘000.00</w:t>
      </w:r>
    </w:p>
    <w:p w:rsidR="00F96C36" w:rsidRPr="00D43A0C" w:rsidRDefault="00F96C36" w:rsidP="00F96C36">
      <w:pPr>
        <w:ind w:left="578"/>
      </w:pPr>
    </w:p>
    <w:p w:rsidR="008D5DA4" w:rsidRDefault="006F0053" w:rsidP="00CD30A1">
      <w:pPr>
        <w:ind w:left="578"/>
      </w:pPr>
      <w:r>
        <w:t>Für 2018</w:t>
      </w:r>
      <w:r w:rsidR="00F96C36">
        <w:t xml:space="preserve"> wurden keine Investitionseinnahmen budgetiert. </w:t>
      </w:r>
      <w:r w:rsidR="003D5BEE" w:rsidRPr="00CB104A">
        <w:br w:type="page"/>
      </w:r>
    </w:p>
    <w:p w:rsidR="000E00FC" w:rsidRDefault="000E00FC" w:rsidP="000E00FC">
      <w:pPr>
        <w:pStyle w:val="berschrift1"/>
      </w:pPr>
      <w:bookmarkStart w:id="39" w:name="_Toc493149001"/>
      <w:r>
        <w:lastRenderedPageBreak/>
        <w:t>Eigenkapitalnachweis</w:t>
      </w:r>
      <w:bookmarkEnd w:id="39"/>
    </w:p>
    <w:p w:rsidR="00062DA6" w:rsidRDefault="00062DA6" w:rsidP="00062DA6"/>
    <w:p w:rsidR="00062DA6" w:rsidRPr="00062DA6" w:rsidRDefault="00062DA6" w:rsidP="00062DA6">
      <w:pPr>
        <w:autoSpaceDE w:val="0"/>
        <w:autoSpaceDN w:val="0"/>
        <w:adjustRightInd w:val="0"/>
        <w:rPr>
          <w:rFonts w:cs="Arial"/>
          <w:szCs w:val="20"/>
        </w:rPr>
      </w:pPr>
      <w:r w:rsidRPr="00062DA6">
        <w:rPr>
          <w:rFonts w:cs="Arial"/>
          <w:szCs w:val="20"/>
        </w:rPr>
        <w:t>Das Eigenkapital beinhaltete nach HRM1 lediglich die Bilanzüberschüsse. Nach HRM2 wird das</w:t>
      </w:r>
    </w:p>
    <w:p w:rsidR="00062DA6" w:rsidRPr="00062DA6" w:rsidRDefault="00062DA6" w:rsidP="00062DA6">
      <w:pPr>
        <w:autoSpaceDE w:val="0"/>
        <w:autoSpaceDN w:val="0"/>
        <w:adjustRightInd w:val="0"/>
        <w:rPr>
          <w:rFonts w:cs="Arial"/>
        </w:rPr>
      </w:pPr>
      <w:r w:rsidRPr="00062DA6">
        <w:rPr>
          <w:rFonts w:cs="Arial"/>
          <w:szCs w:val="20"/>
        </w:rPr>
        <w:t>Eigenkapital kontenplanmässig detaillierter dargestellt. Insbesondere werden die</w:t>
      </w:r>
      <w:r>
        <w:rPr>
          <w:rFonts w:cs="Arial"/>
          <w:szCs w:val="20"/>
        </w:rPr>
        <w:t xml:space="preserve"> </w:t>
      </w:r>
      <w:proofErr w:type="spellStart"/>
      <w:r w:rsidRPr="00062DA6">
        <w:rPr>
          <w:rFonts w:cs="Arial"/>
          <w:szCs w:val="20"/>
        </w:rPr>
        <w:t>Spezialfinanzie</w:t>
      </w:r>
      <w:proofErr w:type="spellEnd"/>
      <w:r>
        <w:rPr>
          <w:rFonts w:cs="Arial"/>
          <w:szCs w:val="20"/>
        </w:rPr>
        <w:t>-</w:t>
      </w:r>
      <w:r w:rsidRPr="00062DA6">
        <w:rPr>
          <w:rFonts w:cs="Arial"/>
          <w:szCs w:val="20"/>
        </w:rPr>
        <w:t>rungen, Fonds und Legate dem Eigen- oder Fremdkapital zugeteilt. Aus der</w:t>
      </w:r>
      <w:r>
        <w:rPr>
          <w:rFonts w:cs="Arial"/>
          <w:szCs w:val="20"/>
        </w:rPr>
        <w:t xml:space="preserve"> </w:t>
      </w:r>
      <w:r w:rsidRPr="00062DA6">
        <w:rPr>
          <w:rFonts w:cs="Arial"/>
          <w:szCs w:val="20"/>
        </w:rPr>
        <w:t>Neubewertung des Finanzvermögens ergeben sich zudem Bewertungsreserven.</w:t>
      </w:r>
    </w:p>
    <w:p w:rsidR="000E00FC" w:rsidRPr="00062DA6" w:rsidRDefault="000E00FC" w:rsidP="000E00FC">
      <w:pPr>
        <w:pStyle w:val="berschrift2"/>
        <w:rPr>
          <w:rFonts w:cs="Arial"/>
        </w:rPr>
      </w:pPr>
      <w:bookmarkStart w:id="40" w:name="_Toc493149002"/>
      <w:r w:rsidRPr="00062DA6">
        <w:rPr>
          <w:rFonts w:cs="Arial"/>
        </w:rPr>
        <w:t>Auswertungen</w:t>
      </w:r>
      <w:bookmarkEnd w:id="40"/>
    </w:p>
    <w:p w:rsidR="000E00FC" w:rsidRPr="000E00FC" w:rsidRDefault="000E00FC" w:rsidP="000E00FC"/>
    <w:tbl>
      <w:tblPr>
        <w:tblW w:w="9640" w:type="dxa"/>
        <w:tblCellMar>
          <w:left w:w="70" w:type="dxa"/>
          <w:right w:w="70" w:type="dxa"/>
        </w:tblCellMar>
        <w:tblLook w:val="04A0" w:firstRow="1" w:lastRow="0" w:firstColumn="1" w:lastColumn="0" w:noHBand="0" w:noVBand="1"/>
      </w:tblPr>
      <w:tblGrid>
        <w:gridCol w:w="1320"/>
        <w:gridCol w:w="2880"/>
        <w:gridCol w:w="1320"/>
        <w:gridCol w:w="1400"/>
        <w:gridCol w:w="1400"/>
        <w:gridCol w:w="1320"/>
      </w:tblGrid>
      <w:tr w:rsidR="000E00FC" w:rsidRPr="000E00FC" w:rsidTr="000E00FC">
        <w:trPr>
          <w:trHeight w:val="255"/>
        </w:trPr>
        <w:tc>
          <w:tcPr>
            <w:tcW w:w="1320" w:type="dxa"/>
            <w:tcBorders>
              <w:top w:val="single" w:sz="4" w:space="0" w:color="auto"/>
              <w:left w:val="single" w:sz="4" w:space="0" w:color="auto"/>
              <w:bottom w:val="nil"/>
              <w:right w:val="nil"/>
            </w:tcBorders>
            <w:shd w:val="clear" w:color="000000" w:fill="D9D9D9"/>
            <w:noWrap/>
            <w:vAlign w:val="bottom"/>
            <w:hideMark/>
          </w:tcPr>
          <w:p w:rsidR="000E00FC" w:rsidRPr="000E00FC" w:rsidRDefault="000E00FC" w:rsidP="000E00FC">
            <w:pPr>
              <w:rPr>
                <w:rFonts w:eastAsia="Times New Roman" w:cs="Arial"/>
                <w:color w:val="000000"/>
                <w:szCs w:val="20"/>
                <w:lang w:eastAsia="de-CH"/>
              </w:rPr>
            </w:pPr>
            <w:r w:rsidRPr="000E00FC">
              <w:rPr>
                <w:rFonts w:eastAsia="Times New Roman" w:cs="Arial"/>
                <w:color w:val="000000"/>
                <w:szCs w:val="20"/>
                <w:lang w:eastAsia="de-CH"/>
              </w:rPr>
              <w:t>Eigenkapital</w:t>
            </w:r>
          </w:p>
        </w:tc>
        <w:tc>
          <w:tcPr>
            <w:tcW w:w="2880" w:type="dxa"/>
            <w:tcBorders>
              <w:top w:val="single" w:sz="4" w:space="0" w:color="auto"/>
              <w:left w:val="nil"/>
              <w:bottom w:val="nil"/>
              <w:right w:val="single" w:sz="4" w:space="0" w:color="auto"/>
            </w:tcBorders>
            <w:shd w:val="clear" w:color="000000" w:fill="D9D9D9"/>
            <w:noWrap/>
            <w:vAlign w:val="bottom"/>
            <w:hideMark/>
          </w:tcPr>
          <w:p w:rsidR="000E00FC" w:rsidRPr="000E00FC" w:rsidRDefault="000E00FC" w:rsidP="000E00FC">
            <w:pPr>
              <w:rPr>
                <w:rFonts w:eastAsia="Times New Roman" w:cs="Arial"/>
                <w:color w:val="000000"/>
                <w:szCs w:val="20"/>
                <w:lang w:eastAsia="de-CH"/>
              </w:rPr>
            </w:pPr>
            <w:r w:rsidRPr="000E00FC">
              <w:rPr>
                <w:rFonts w:eastAsia="Times New Roman" w:cs="Arial"/>
                <w:color w:val="000000"/>
                <w:szCs w:val="20"/>
                <w:lang w:eastAsia="de-CH"/>
              </w:rPr>
              <w:t> </w:t>
            </w:r>
          </w:p>
        </w:tc>
        <w:tc>
          <w:tcPr>
            <w:tcW w:w="1320" w:type="dxa"/>
            <w:tcBorders>
              <w:top w:val="single" w:sz="4" w:space="0" w:color="auto"/>
              <w:left w:val="nil"/>
              <w:bottom w:val="nil"/>
              <w:right w:val="single" w:sz="4" w:space="0" w:color="auto"/>
            </w:tcBorders>
            <w:shd w:val="clear" w:color="000000" w:fill="D9D9D9"/>
            <w:noWrap/>
            <w:vAlign w:val="bottom"/>
            <w:hideMark/>
          </w:tcPr>
          <w:p w:rsidR="000E00FC" w:rsidRPr="000E00FC" w:rsidRDefault="000E00FC" w:rsidP="000E00FC">
            <w:pPr>
              <w:jc w:val="center"/>
              <w:rPr>
                <w:rFonts w:eastAsia="Times New Roman" w:cs="Arial"/>
                <w:color w:val="000000"/>
                <w:szCs w:val="20"/>
                <w:lang w:eastAsia="de-CH"/>
              </w:rPr>
            </w:pPr>
            <w:r w:rsidRPr="000E00FC">
              <w:rPr>
                <w:rFonts w:eastAsia="Times New Roman" w:cs="Arial"/>
                <w:color w:val="000000"/>
                <w:szCs w:val="20"/>
                <w:lang w:eastAsia="de-CH"/>
              </w:rPr>
              <w:t xml:space="preserve">Saldo </w:t>
            </w:r>
          </w:p>
        </w:tc>
        <w:tc>
          <w:tcPr>
            <w:tcW w:w="1400" w:type="dxa"/>
            <w:tcBorders>
              <w:top w:val="single" w:sz="4" w:space="0" w:color="auto"/>
              <w:left w:val="nil"/>
              <w:bottom w:val="nil"/>
              <w:right w:val="single" w:sz="4" w:space="0" w:color="auto"/>
            </w:tcBorders>
            <w:shd w:val="clear" w:color="000000" w:fill="D9D9D9"/>
            <w:noWrap/>
            <w:vAlign w:val="bottom"/>
            <w:hideMark/>
          </w:tcPr>
          <w:p w:rsidR="000E00FC" w:rsidRPr="000E00FC" w:rsidRDefault="000E00FC" w:rsidP="006F0053">
            <w:pPr>
              <w:jc w:val="center"/>
              <w:rPr>
                <w:rFonts w:eastAsia="Times New Roman" w:cs="Arial"/>
                <w:color w:val="000000"/>
                <w:szCs w:val="20"/>
                <w:lang w:eastAsia="de-CH"/>
              </w:rPr>
            </w:pPr>
            <w:r w:rsidRPr="000E00FC">
              <w:rPr>
                <w:rFonts w:eastAsia="Times New Roman" w:cs="Arial"/>
                <w:color w:val="000000"/>
                <w:szCs w:val="20"/>
                <w:lang w:eastAsia="de-CH"/>
              </w:rPr>
              <w:t>201</w:t>
            </w:r>
            <w:r w:rsidR="006F0053">
              <w:rPr>
                <w:rFonts w:eastAsia="Times New Roman" w:cs="Arial"/>
                <w:color w:val="000000"/>
                <w:szCs w:val="20"/>
                <w:lang w:eastAsia="de-CH"/>
              </w:rPr>
              <w:t>7</w:t>
            </w:r>
          </w:p>
        </w:tc>
        <w:tc>
          <w:tcPr>
            <w:tcW w:w="1400" w:type="dxa"/>
            <w:tcBorders>
              <w:top w:val="single" w:sz="4" w:space="0" w:color="auto"/>
              <w:left w:val="nil"/>
              <w:bottom w:val="nil"/>
              <w:right w:val="single" w:sz="4" w:space="0" w:color="auto"/>
            </w:tcBorders>
            <w:shd w:val="clear" w:color="000000" w:fill="D9D9D9"/>
            <w:noWrap/>
            <w:vAlign w:val="bottom"/>
            <w:hideMark/>
          </w:tcPr>
          <w:p w:rsidR="000E00FC" w:rsidRPr="000E00FC" w:rsidRDefault="000E00FC" w:rsidP="006F0053">
            <w:pPr>
              <w:jc w:val="center"/>
              <w:rPr>
                <w:rFonts w:eastAsia="Times New Roman" w:cs="Arial"/>
                <w:color w:val="000000"/>
                <w:szCs w:val="20"/>
                <w:lang w:eastAsia="de-CH"/>
              </w:rPr>
            </w:pPr>
            <w:r w:rsidRPr="000E00FC">
              <w:rPr>
                <w:rFonts w:eastAsia="Times New Roman" w:cs="Arial"/>
                <w:color w:val="000000"/>
                <w:szCs w:val="20"/>
                <w:lang w:eastAsia="de-CH"/>
              </w:rPr>
              <w:t>201</w:t>
            </w:r>
            <w:r w:rsidR="006F0053">
              <w:rPr>
                <w:rFonts w:eastAsia="Times New Roman" w:cs="Arial"/>
                <w:color w:val="000000"/>
                <w:szCs w:val="20"/>
                <w:lang w:eastAsia="de-CH"/>
              </w:rPr>
              <w:t>8</w:t>
            </w:r>
          </w:p>
        </w:tc>
        <w:tc>
          <w:tcPr>
            <w:tcW w:w="1320" w:type="dxa"/>
            <w:tcBorders>
              <w:top w:val="single" w:sz="4" w:space="0" w:color="auto"/>
              <w:left w:val="nil"/>
              <w:bottom w:val="nil"/>
              <w:right w:val="single" w:sz="4" w:space="0" w:color="auto"/>
            </w:tcBorders>
            <w:shd w:val="clear" w:color="000000" w:fill="D9D9D9"/>
            <w:noWrap/>
            <w:vAlign w:val="bottom"/>
            <w:hideMark/>
          </w:tcPr>
          <w:p w:rsidR="000E00FC" w:rsidRPr="000E00FC" w:rsidRDefault="000E00FC" w:rsidP="000E00FC">
            <w:pPr>
              <w:jc w:val="center"/>
              <w:rPr>
                <w:rFonts w:eastAsia="Times New Roman" w:cs="Arial"/>
                <w:color w:val="000000"/>
                <w:szCs w:val="20"/>
                <w:lang w:eastAsia="de-CH"/>
              </w:rPr>
            </w:pPr>
            <w:r w:rsidRPr="000E00FC">
              <w:rPr>
                <w:rFonts w:eastAsia="Times New Roman" w:cs="Arial"/>
                <w:color w:val="000000"/>
                <w:szCs w:val="20"/>
                <w:lang w:eastAsia="de-CH"/>
              </w:rPr>
              <w:t>Saldo</w:t>
            </w:r>
          </w:p>
        </w:tc>
      </w:tr>
      <w:tr w:rsidR="000E00FC" w:rsidRPr="000E00FC" w:rsidTr="000E00FC">
        <w:trPr>
          <w:trHeight w:val="255"/>
        </w:trPr>
        <w:tc>
          <w:tcPr>
            <w:tcW w:w="1320" w:type="dxa"/>
            <w:tcBorders>
              <w:top w:val="nil"/>
              <w:left w:val="single" w:sz="4" w:space="0" w:color="auto"/>
              <w:bottom w:val="nil"/>
              <w:right w:val="nil"/>
            </w:tcBorders>
            <w:shd w:val="clear" w:color="000000" w:fill="D9D9D9"/>
            <w:noWrap/>
            <w:vAlign w:val="bottom"/>
            <w:hideMark/>
          </w:tcPr>
          <w:p w:rsidR="000E00FC" w:rsidRPr="000E00FC" w:rsidRDefault="000E00FC" w:rsidP="000E00FC">
            <w:pPr>
              <w:rPr>
                <w:rFonts w:eastAsia="Times New Roman" w:cs="Arial"/>
                <w:color w:val="000000"/>
                <w:szCs w:val="20"/>
                <w:lang w:eastAsia="de-CH"/>
              </w:rPr>
            </w:pPr>
            <w:r w:rsidRPr="000E00FC">
              <w:rPr>
                <w:rFonts w:eastAsia="Times New Roman" w:cs="Arial"/>
                <w:color w:val="000000"/>
                <w:szCs w:val="20"/>
                <w:lang w:eastAsia="de-CH"/>
              </w:rPr>
              <w:t> </w:t>
            </w:r>
          </w:p>
        </w:tc>
        <w:tc>
          <w:tcPr>
            <w:tcW w:w="2880" w:type="dxa"/>
            <w:tcBorders>
              <w:top w:val="nil"/>
              <w:left w:val="nil"/>
              <w:bottom w:val="nil"/>
              <w:right w:val="single" w:sz="4" w:space="0" w:color="auto"/>
            </w:tcBorders>
            <w:shd w:val="clear" w:color="000000" w:fill="D9D9D9"/>
            <w:noWrap/>
            <w:vAlign w:val="bottom"/>
            <w:hideMark/>
          </w:tcPr>
          <w:p w:rsidR="000E00FC" w:rsidRPr="000E00FC" w:rsidRDefault="000E00FC" w:rsidP="000E00FC">
            <w:pPr>
              <w:rPr>
                <w:rFonts w:eastAsia="Times New Roman" w:cs="Arial"/>
                <w:color w:val="000000"/>
                <w:szCs w:val="20"/>
                <w:lang w:eastAsia="de-CH"/>
              </w:rPr>
            </w:pPr>
            <w:r w:rsidRPr="000E00FC">
              <w:rPr>
                <w:rFonts w:eastAsia="Times New Roman" w:cs="Arial"/>
                <w:color w:val="000000"/>
                <w:szCs w:val="20"/>
                <w:lang w:eastAsia="de-CH"/>
              </w:rPr>
              <w:t> </w:t>
            </w:r>
          </w:p>
        </w:tc>
        <w:tc>
          <w:tcPr>
            <w:tcW w:w="1320" w:type="dxa"/>
            <w:tcBorders>
              <w:top w:val="nil"/>
              <w:left w:val="nil"/>
              <w:bottom w:val="nil"/>
              <w:right w:val="single" w:sz="4" w:space="0" w:color="auto"/>
            </w:tcBorders>
            <w:shd w:val="clear" w:color="000000" w:fill="D9D9D9"/>
            <w:noWrap/>
            <w:vAlign w:val="bottom"/>
            <w:hideMark/>
          </w:tcPr>
          <w:p w:rsidR="000E00FC" w:rsidRPr="000E00FC" w:rsidRDefault="000E00FC" w:rsidP="006F0053">
            <w:pPr>
              <w:jc w:val="center"/>
              <w:rPr>
                <w:rFonts w:eastAsia="Times New Roman" w:cs="Arial"/>
                <w:color w:val="000000"/>
                <w:szCs w:val="20"/>
                <w:lang w:eastAsia="de-CH"/>
              </w:rPr>
            </w:pPr>
            <w:r w:rsidRPr="000E00FC">
              <w:rPr>
                <w:rFonts w:eastAsia="Times New Roman" w:cs="Arial"/>
                <w:color w:val="000000"/>
                <w:szCs w:val="20"/>
                <w:lang w:eastAsia="de-CH"/>
              </w:rPr>
              <w:t>01.01.201</w:t>
            </w:r>
            <w:r w:rsidR="006F0053">
              <w:rPr>
                <w:rFonts w:eastAsia="Times New Roman" w:cs="Arial"/>
                <w:color w:val="000000"/>
                <w:szCs w:val="20"/>
                <w:lang w:eastAsia="de-CH"/>
              </w:rPr>
              <w:t>7</w:t>
            </w:r>
          </w:p>
        </w:tc>
        <w:tc>
          <w:tcPr>
            <w:tcW w:w="1400" w:type="dxa"/>
            <w:tcBorders>
              <w:top w:val="nil"/>
              <w:left w:val="nil"/>
              <w:bottom w:val="nil"/>
              <w:right w:val="single" w:sz="4" w:space="0" w:color="auto"/>
            </w:tcBorders>
            <w:shd w:val="clear" w:color="000000" w:fill="D9D9D9"/>
            <w:noWrap/>
            <w:vAlign w:val="bottom"/>
            <w:hideMark/>
          </w:tcPr>
          <w:p w:rsidR="000E00FC" w:rsidRPr="000E00FC" w:rsidRDefault="000E00FC" w:rsidP="000E00FC">
            <w:pPr>
              <w:jc w:val="center"/>
              <w:rPr>
                <w:rFonts w:eastAsia="Times New Roman" w:cs="Arial"/>
                <w:color w:val="000000"/>
                <w:szCs w:val="20"/>
                <w:lang w:eastAsia="de-CH"/>
              </w:rPr>
            </w:pPr>
            <w:r w:rsidRPr="000E00FC">
              <w:rPr>
                <w:rFonts w:eastAsia="Times New Roman" w:cs="Arial"/>
                <w:color w:val="000000"/>
                <w:szCs w:val="20"/>
                <w:lang w:eastAsia="de-CH"/>
              </w:rPr>
              <w:t>Erhöhung (+)</w:t>
            </w:r>
          </w:p>
        </w:tc>
        <w:tc>
          <w:tcPr>
            <w:tcW w:w="1400" w:type="dxa"/>
            <w:tcBorders>
              <w:top w:val="nil"/>
              <w:left w:val="nil"/>
              <w:bottom w:val="nil"/>
              <w:right w:val="single" w:sz="4" w:space="0" w:color="auto"/>
            </w:tcBorders>
            <w:shd w:val="clear" w:color="000000" w:fill="D9D9D9"/>
            <w:noWrap/>
            <w:vAlign w:val="bottom"/>
            <w:hideMark/>
          </w:tcPr>
          <w:p w:rsidR="000E00FC" w:rsidRPr="000E00FC" w:rsidRDefault="000E00FC" w:rsidP="000E00FC">
            <w:pPr>
              <w:jc w:val="center"/>
              <w:rPr>
                <w:rFonts w:eastAsia="Times New Roman" w:cs="Arial"/>
                <w:color w:val="000000"/>
                <w:szCs w:val="20"/>
                <w:lang w:eastAsia="de-CH"/>
              </w:rPr>
            </w:pPr>
            <w:r w:rsidRPr="000E00FC">
              <w:rPr>
                <w:rFonts w:eastAsia="Times New Roman" w:cs="Arial"/>
                <w:color w:val="000000"/>
                <w:szCs w:val="20"/>
                <w:lang w:eastAsia="de-CH"/>
              </w:rPr>
              <w:t>Erhöhung (+)</w:t>
            </w:r>
          </w:p>
        </w:tc>
        <w:tc>
          <w:tcPr>
            <w:tcW w:w="1320" w:type="dxa"/>
            <w:tcBorders>
              <w:top w:val="nil"/>
              <w:left w:val="nil"/>
              <w:bottom w:val="nil"/>
              <w:right w:val="single" w:sz="4" w:space="0" w:color="auto"/>
            </w:tcBorders>
            <w:shd w:val="clear" w:color="000000" w:fill="D9D9D9"/>
            <w:noWrap/>
            <w:vAlign w:val="bottom"/>
            <w:hideMark/>
          </w:tcPr>
          <w:p w:rsidR="000E00FC" w:rsidRPr="000E00FC" w:rsidRDefault="000E00FC" w:rsidP="006F0053">
            <w:pPr>
              <w:jc w:val="center"/>
              <w:rPr>
                <w:rFonts w:eastAsia="Times New Roman" w:cs="Arial"/>
                <w:color w:val="000000"/>
                <w:szCs w:val="20"/>
                <w:lang w:eastAsia="de-CH"/>
              </w:rPr>
            </w:pPr>
            <w:r w:rsidRPr="000E00FC">
              <w:rPr>
                <w:rFonts w:eastAsia="Times New Roman" w:cs="Arial"/>
                <w:color w:val="000000"/>
                <w:szCs w:val="20"/>
                <w:lang w:eastAsia="de-CH"/>
              </w:rPr>
              <w:t>31.12.201</w:t>
            </w:r>
            <w:r w:rsidR="006F0053">
              <w:rPr>
                <w:rFonts w:eastAsia="Times New Roman" w:cs="Arial"/>
                <w:color w:val="000000"/>
                <w:szCs w:val="20"/>
                <w:lang w:eastAsia="de-CH"/>
              </w:rPr>
              <w:t>8</w:t>
            </w:r>
          </w:p>
        </w:tc>
      </w:tr>
      <w:tr w:rsidR="000E00FC" w:rsidRPr="000E00FC" w:rsidTr="000E00FC">
        <w:trPr>
          <w:trHeight w:val="255"/>
        </w:trPr>
        <w:tc>
          <w:tcPr>
            <w:tcW w:w="1320" w:type="dxa"/>
            <w:tcBorders>
              <w:top w:val="nil"/>
              <w:left w:val="single" w:sz="4" w:space="0" w:color="auto"/>
              <w:bottom w:val="single" w:sz="4" w:space="0" w:color="auto"/>
              <w:right w:val="nil"/>
            </w:tcBorders>
            <w:shd w:val="clear" w:color="000000" w:fill="D9D9D9"/>
            <w:noWrap/>
            <w:vAlign w:val="bottom"/>
            <w:hideMark/>
          </w:tcPr>
          <w:p w:rsidR="000E00FC" w:rsidRPr="000E00FC" w:rsidRDefault="000E00FC" w:rsidP="000E00FC">
            <w:pPr>
              <w:rPr>
                <w:rFonts w:eastAsia="Times New Roman" w:cs="Arial"/>
                <w:color w:val="000000"/>
                <w:szCs w:val="20"/>
                <w:lang w:eastAsia="de-CH"/>
              </w:rPr>
            </w:pPr>
            <w:r w:rsidRPr="000E00FC">
              <w:rPr>
                <w:rFonts w:eastAsia="Times New Roman" w:cs="Arial"/>
                <w:color w:val="000000"/>
                <w:szCs w:val="20"/>
                <w:lang w:eastAsia="de-CH"/>
              </w:rPr>
              <w:t> </w:t>
            </w:r>
          </w:p>
        </w:tc>
        <w:tc>
          <w:tcPr>
            <w:tcW w:w="2880" w:type="dxa"/>
            <w:tcBorders>
              <w:top w:val="nil"/>
              <w:left w:val="nil"/>
              <w:bottom w:val="single" w:sz="4" w:space="0" w:color="auto"/>
              <w:right w:val="single" w:sz="4" w:space="0" w:color="auto"/>
            </w:tcBorders>
            <w:shd w:val="clear" w:color="000000" w:fill="D9D9D9"/>
            <w:noWrap/>
            <w:vAlign w:val="bottom"/>
            <w:hideMark/>
          </w:tcPr>
          <w:p w:rsidR="000E00FC" w:rsidRPr="000E00FC" w:rsidRDefault="000E00FC" w:rsidP="000E00FC">
            <w:pPr>
              <w:rPr>
                <w:rFonts w:eastAsia="Times New Roman" w:cs="Arial"/>
                <w:color w:val="000000"/>
                <w:szCs w:val="20"/>
                <w:lang w:eastAsia="de-CH"/>
              </w:rPr>
            </w:pPr>
            <w:r w:rsidRPr="000E00FC">
              <w:rPr>
                <w:rFonts w:eastAsia="Times New Roman" w:cs="Arial"/>
                <w:color w:val="000000"/>
                <w:szCs w:val="20"/>
                <w:lang w:eastAsia="de-CH"/>
              </w:rPr>
              <w:t> </w:t>
            </w:r>
          </w:p>
        </w:tc>
        <w:tc>
          <w:tcPr>
            <w:tcW w:w="1320" w:type="dxa"/>
            <w:tcBorders>
              <w:top w:val="nil"/>
              <w:left w:val="nil"/>
              <w:bottom w:val="single" w:sz="4" w:space="0" w:color="auto"/>
              <w:right w:val="single" w:sz="4" w:space="0" w:color="auto"/>
            </w:tcBorders>
            <w:shd w:val="clear" w:color="000000" w:fill="D9D9D9"/>
            <w:noWrap/>
            <w:vAlign w:val="bottom"/>
            <w:hideMark/>
          </w:tcPr>
          <w:p w:rsidR="000E00FC" w:rsidRPr="000E00FC" w:rsidRDefault="000E00FC" w:rsidP="000E00FC">
            <w:pPr>
              <w:jc w:val="center"/>
              <w:rPr>
                <w:rFonts w:eastAsia="Times New Roman" w:cs="Arial"/>
                <w:color w:val="000000"/>
                <w:szCs w:val="20"/>
                <w:lang w:eastAsia="de-CH"/>
              </w:rPr>
            </w:pPr>
            <w:r w:rsidRPr="000E00FC">
              <w:rPr>
                <w:rFonts w:eastAsia="Times New Roman" w:cs="Arial"/>
                <w:color w:val="000000"/>
                <w:szCs w:val="20"/>
                <w:lang w:eastAsia="de-CH"/>
              </w:rPr>
              <w:t>CHF</w:t>
            </w:r>
          </w:p>
        </w:tc>
        <w:tc>
          <w:tcPr>
            <w:tcW w:w="1400" w:type="dxa"/>
            <w:tcBorders>
              <w:top w:val="nil"/>
              <w:left w:val="nil"/>
              <w:bottom w:val="single" w:sz="4" w:space="0" w:color="auto"/>
              <w:right w:val="single" w:sz="4" w:space="0" w:color="auto"/>
            </w:tcBorders>
            <w:shd w:val="clear" w:color="000000" w:fill="D9D9D9"/>
            <w:noWrap/>
            <w:vAlign w:val="bottom"/>
            <w:hideMark/>
          </w:tcPr>
          <w:p w:rsidR="000E00FC" w:rsidRPr="000E00FC" w:rsidRDefault="000E00FC" w:rsidP="000E00FC">
            <w:pPr>
              <w:jc w:val="center"/>
              <w:rPr>
                <w:rFonts w:eastAsia="Times New Roman" w:cs="Arial"/>
                <w:color w:val="000000"/>
                <w:szCs w:val="20"/>
                <w:lang w:eastAsia="de-CH"/>
              </w:rPr>
            </w:pPr>
            <w:r w:rsidRPr="000E00FC">
              <w:rPr>
                <w:rFonts w:eastAsia="Times New Roman" w:cs="Arial"/>
                <w:color w:val="000000"/>
                <w:szCs w:val="20"/>
                <w:lang w:eastAsia="de-CH"/>
              </w:rPr>
              <w:t>Reduktion (-)</w:t>
            </w:r>
          </w:p>
        </w:tc>
        <w:tc>
          <w:tcPr>
            <w:tcW w:w="1400" w:type="dxa"/>
            <w:tcBorders>
              <w:top w:val="nil"/>
              <w:left w:val="nil"/>
              <w:bottom w:val="single" w:sz="4" w:space="0" w:color="auto"/>
              <w:right w:val="single" w:sz="4" w:space="0" w:color="auto"/>
            </w:tcBorders>
            <w:shd w:val="clear" w:color="000000" w:fill="D9D9D9"/>
            <w:noWrap/>
            <w:vAlign w:val="bottom"/>
            <w:hideMark/>
          </w:tcPr>
          <w:p w:rsidR="000E00FC" w:rsidRPr="000E00FC" w:rsidRDefault="000E00FC" w:rsidP="000E00FC">
            <w:pPr>
              <w:jc w:val="center"/>
              <w:rPr>
                <w:rFonts w:eastAsia="Times New Roman" w:cs="Arial"/>
                <w:color w:val="000000"/>
                <w:szCs w:val="20"/>
                <w:lang w:eastAsia="de-CH"/>
              </w:rPr>
            </w:pPr>
            <w:r w:rsidRPr="000E00FC">
              <w:rPr>
                <w:rFonts w:eastAsia="Times New Roman" w:cs="Arial"/>
                <w:color w:val="000000"/>
                <w:szCs w:val="20"/>
                <w:lang w:eastAsia="de-CH"/>
              </w:rPr>
              <w:t>Reduktion (-)</w:t>
            </w:r>
          </w:p>
        </w:tc>
        <w:tc>
          <w:tcPr>
            <w:tcW w:w="1320" w:type="dxa"/>
            <w:tcBorders>
              <w:top w:val="nil"/>
              <w:left w:val="nil"/>
              <w:bottom w:val="single" w:sz="4" w:space="0" w:color="auto"/>
              <w:right w:val="single" w:sz="4" w:space="0" w:color="auto"/>
            </w:tcBorders>
            <w:shd w:val="clear" w:color="000000" w:fill="D9D9D9"/>
            <w:noWrap/>
            <w:vAlign w:val="bottom"/>
            <w:hideMark/>
          </w:tcPr>
          <w:p w:rsidR="000E00FC" w:rsidRPr="000E00FC" w:rsidRDefault="000E00FC" w:rsidP="000E00FC">
            <w:pPr>
              <w:jc w:val="center"/>
              <w:rPr>
                <w:rFonts w:eastAsia="Times New Roman" w:cs="Arial"/>
                <w:color w:val="000000"/>
                <w:szCs w:val="20"/>
                <w:lang w:eastAsia="de-CH"/>
              </w:rPr>
            </w:pPr>
            <w:r w:rsidRPr="000E00FC">
              <w:rPr>
                <w:rFonts w:eastAsia="Times New Roman" w:cs="Arial"/>
                <w:color w:val="000000"/>
                <w:szCs w:val="20"/>
                <w:lang w:eastAsia="de-CH"/>
              </w:rPr>
              <w:t>CHF</w:t>
            </w:r>
          </w:p>
        </w:tc>
      </w:tr>
      <w:tr w:rsidR="000E00FC" w:rsidRPr="000E00FC" w:rsidTr="000E00FC">
        <w:trPr>
          <w:trHeight w:val="255"/>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0E00FC" w:rsidRPr="000E00FC" w:rsidRDefault="000E00FC" w:rsidP="000E00FC">
            <w:pPr>
              <w:rPr>
                <w:rFonts w:eastAsia="Times New Roman" w:cs="Arial"/>
                <w:color w:val="000000"/>
                <w:szCs w:val="20"/>
                <w:lang w:eastAsia="de-CH"/>
              </w:rPr>
            </w:pPr>
            <w:r w:rsidRPr="000E00FC">
              <w:rPr>
                <w:rFonts w:eastAsia="Times New Roman" w:cs="Arial"/>
                <w:color w:val="000000"/>
                <w:szCs w:val="20"/>
                <w:lang w:eastAsia="de-CH"/>
              </w:rPr>
              <w:t>29</w:t>
            </w:r>
          </w:p>
        </w:tc>
        <w:tc>
          <w:tcPr>
            <w:tcW w:w="2880" w:type="dxa"/>
            <w:tcBorders>
              <w:top w:val="nil"/>
              <w:left w:val="nil"/>
              <w:bottom w:val="single" w:sz="4" w:space="0" w:color="auto"/>
              <w:right w:val="single" w:sz="4" w:space="0" w:color="auto"/>
            </w:tcBorders>
            <w:shd w:val="clear" w:color="auto" w:fill="auto"/>
            <w:noWrap/>
            <w:vAlign w:val="bottom"/>
            <w:hideMark/>
          </w:tcPr>
          <w:p w:rsidR="000E00FC" w:rsidRPr="000E00FC" w:rsidRDefault="000E00FC" w:rsidP="000E00FC">
            <w:pPr>
              <w:rPr>
                <w:rFonts w:eastAsia="Times New Roman" w:cs="Arial"/>
                <w:color w:val="000000"/>
                <w:szCs w:val="20"/>
                <w:lang w:eastAsia="de-CH"/>
              </w:rPr>
            </w:pPr>
            <w:r w:rsidRPr="000E00FC">
              <w:rPr>
                <w:rFonts w:eastAsia="Times New Roman" w:cs="Arial"/>
                <w:color w:val="000000"/>
                <w:szCs w:val="20"/>
                <w:lang w:eastAsia="de-CH"/>
              </w:rPr>
              <w:t>Eigenkapital</w:t>
            </w:r>
          </w:p>
        </w:tc>
        <w:tc>
          <w:tcPr>
            <w:tcW w:w="1320" w:type="dxa"/>
            <w:tcBorders>
              <w:top w:val="nil"/>
              <w:left w:val="nil"/>
              <w:bottom w:val="single" w:sz="4" w:space="0" w:color="auto"/>
              <w:right w:val="single" w:sz="4" w:space="0" w:color="auto"/>
            </w:tcBorders>
            <w:shd w:val="clear" w:color="000000" w:fill="D9D9D9"/>
            <w:noWrap/>
            <w:vAlign w:val="bottom"/>
            <w:hideMark/>
          </w:tcPr>
          <w:p w:rsidR="000E00FC" w:rsidRPr="000E00FC" w:rsidRDefault="00164636" w:rsidP="000E00FC">
            <w:pPr>
              <w:jc w:val="right"/>
              <w:rPr>
                <w:rFonts w:eastAsia="Times New Roman" w:cs="Arial"/>
                <w:color w:val="000000"/>
                <w:szCs w:val="20"/>
                <w:lang w:eastAsia="de-CH"/>
              </w:rPr>
            </w:pPr>
            <w:r>
              <w:rPr>
                <w:rFonts w:eastAsia="Times New Roman" w:cs="Arial"/>
                <w:color w:val="000000"/>
                <w:szCs w:val="20"/>
                <w:lang w:eastAsia="de-CH"/>
              </w:rPr>
              <w:t>7‘224‘282</w:t>
            </w:r>
          </w:p>
        </w:tc>
        <w:tc>
          <w:tcPr>
            <w:tcW w:w="1400" w:type="dxa"/>
            <w:tcBorders>
              <w:top w:val="nil"/>
              <w:left w:val="nil"/>
              <w:bottom w:val="single" w:sz="4" w:space="0" w:color="auto"/>
              <w:right w:val="single" w:sz="4" w:space="0" w:color="auto"/>
            </w:tcBorders>
            <w:shd w:val="clear" w:color="000000" w:fill="D9D9D9"/>
            <w:noWrap/>
            <w:vAlign w:val="bottom"/>
            <w:hideMark/>
          </w:tcPr>
          <w:p w:rsidR="000E00FC" w:rsidRPr="000E00FC" w:rsidRDefault="006756BC" w:rsidP="000E00FC">
            <w:pPr>
              <w:jc w:val="right"/>
              <w:rPr>
                <w:rFonts w:eastAsia="Times New Roman" w:cs="Arial"/>
                <w:color w:val="000000"/>
                <w:szCs w:val="20"/>
                <w:lang w:eastAsia="de-CH"/>
              </w:rPr>
            </w:pPr>
            <w:r>
              <w:rPr>
                <w:rFonts w:eastAsia="Times New Roman" w:cs="Arial"/>
                <w:color w:val="000000"/>
                <w:szCs w:val="20"/>
                <w:lang w:eastAsia="de-CH"/>
              </w:rPr>
              <w:t>-99‘900</w:t>
            </w:r>
          </w:p>
        </w:tc>
        <w:tc>
          <w:tcPr>
            <w:tcW w:w="1400" w:type="dxa"/>
            <w:tcBorders>
              <w:top w:val="nil"/>
              <w:left w:val="nil"/>
              <w:bottom w:val="single" w:sz="4" w:space="0" w:color="auto"/>
              <w:right w:val="single" w:sz="4" w:space="0" w:color="auto"/>
            </w:tcBorders>
            <w:shd w:val="clear" w:color="000000" w:fill="D9D9D9"/>
            <w:noWrap/>
            <w:vAlign w:val="bottom"/>
            <w:hideMark/>
          </w:tcPr>
          <w:p w:rsidR="000E00FC" w:rsidRPr="000E00FC" w:rsidRDefault="006756BC" w:rsidP="000E00FC">
            <w:pPr>
              <w:jc w:val="right"/>
              <w:rPr>
                <w:rFonts w:eastAsia="Times New Roman" w:cs="Arial"/>
                <w:color w:val="000000"/>
                <w:szCs w:val="20"/>
                <w:lang w:eastAsia="de-CH"/>
              </w:rPr>
            </w:pPr>
            <w:r>
              <w:rPr>
                <w:rFonts w:eastAsia="Times New Roman" w:cs="Arial"/>
                <w:color w:val="000000"/>
                <w:szCs w:val="20"/>
                <w:lang w:eastAsia="de-CH"/>
              </w:rPr>
              <w:t>-49‘060</w:t>
            </w:r>
          </w:p>
        </w:tc>
        <w:tc>
          <w:tcPr>
            <w:tcW w:w="1320" w:type="dxa"/>
            <w:tcBorders>
              <w:top w:val="nil"/>
              <w:left w:val="nil"/>
              <w:bottom w:val="single" w:sz="4" w:space="0" w:color="auto"/>
              <w:right w:val="single" w:sz="4" w:space="0" w:color="auto"/>
            </w:tcBorders>
            <w:shd w:val="clear" w:color="000000" w:fill="D9D9D9"/>
            <w:noWrap/>
            <w:vAlign w:val="bottom"/>
            <w:hideMark/>
          </w:tcPr>
          <w:p w:rsidR="000E00FC" w:rsidRPr="000E00FC" w:rsidRDefault="006756BC" w:rsidP="000E00FC">
            <w:pPr>
              <w:jc w:val="right"/>
              <w:rPr>
                <w:rFonts w:eastAsia="Times New Roman" w:cs="Arial"/>
                <w:color w:val="000000"/>
                <w:szCs w:val="20"/>
                <w:lang w:eastAsia="de-CH"/>
              </w:rPr>
            </w:pPr>
            <w:r>
              <w:rPr>
                <w:rFonts w:eastAsia="Times New Roman" w:cs="Arial"/>
                <w:color w:val="000000"/>
                <w:szCs w:val="20"/>
                <w:lang w:eastAsia="de-CH"/>
              </w:rPr>
              <w:t>7‘075‘322</w:t>
            </w:r>
          </w:p>
        </w:tc>
      </w:tr>
      <w:tr w:rsidR="000E00FC" w:rsidRPr="000E00FC" w:rsidTr="000E00FC">
        <w:trPr>
          <w:trHeight w:val="255"/>
        </w:trPr>
        <w:tc>
          <w:tcPr>
            <w:tcW w:w="1320" w:type="dxa"/>
            <w:tcBorders>
              <w:top w:val="nil"/>
              <w:left w:val="single" w:sz="4" w:space="0" w:color="auto"/>
              <w:bottom w:val="nil"/>
              <w:right w:val="single" w:sz="4" w:space="0" w:color="auto"/>
            </w:tcBorders>
            <w:shd w:val="clear" w:color="auto" w:fill="auto"/>
            <w:noWrap/>
            <w:vAlign w:val="bottom"/>
            <w:hideMark/>
          </w:tcPr>
          <w:p w:rsidR="000E00FC" w:rsidRPr="000E00FC" w:rsidRDefault="000E00FC" w:rsidP="000E00FC">
            <w:pPr>
              <w:rPr>
                <w:rFonts w:eastAsia="Times New Roman" w:cs="Arial"/>
                <w:color w:val="000000"/>
                <w:szCs w:val="20"/>
                <w:lang w:eastAsia="de-CH"/>
              </w:rPr>
            </w:pPr>
            <w:r w:rsidRPr="000E00FC">
              <w:rPr>
                <w:rFonts w:eastAsia="Times New Roman" w:cs="Arial"/>
                <w:color w:val="000000"/>
                <w:szCs w:val="20"/>
                <w:lang w:eastAsia="de-CH"/>
              </w:rPr>
              <w:t>290</w:t>
            </w:r>
          </w:p>
        </w:tc>
        <w:tc>
          <w:tcPr>
            <w:tcW w:w="2880" w:type="dxa"/>
            <w:tcBorders>
              <w:top w:val="nil"/>
              <w:left w:val="nil"/>
              <w:bottom w:val="nil"/>
              <w:right w:val="single" w:sz="4" w:space="0" w:color="auto"/>
            </w:tcBorders>
            <w:shd w:val="clear" w:color="auto" w:fill="auto"/>
            <w:noWrap/>
            <w:vAlign w:val="bottom"/>
            <w:hideMark/>
          </w:tcPr>
          <w:p w:rsidR="000E00FC" w:rsidRPr="000E00FC" w:rsidRDefault="000E00FC" w:rsidP="000E00FC">
            <w:pPr>
              <w:rPr>
                <w:rFonts w:eastAsia="Times New Roman" w:cs="Arial"/>
                <w:color w:val="000000"/>
                <w:szCs w:val="20"/>
                <w:lang w:eastAsia="de-CH"/>
              </w:rPr>
            </w:pPr>
            <w:r w:rsidRPr="000E00FC">
              <w:rPr>
                <w:rFonts w:eastAsia="Times New Roman" w:cs="Arial"/>
                <w:color w:val="000000"/>
                <w:szCs w:val="20"/>
                <w:lang w:eastAsia="de-CH"/>
              </w:rPr>
              <w:t>Verpflichtungen (+) bzw.</w:t>
            </w:r>
          </w:p>
        </w:tc>
        <w:tc>
          <w:tcPr>
            <w:tcW w:w="1320" w:type="dxa"/>
            <w:tcBorders>
              <w:top w:val="nil"/>
              <w:left w:val="nil"/>
              <w:bottom w:val="nil"/>
              <w:right w:val="single" w:sz="4" w:space="0" w:color="auto"/>
            </w:tcBorders>
            <w:shd w:val="clear" w:color="000000" w:fill="D9D9D9"/>
            <w:noWrap/>
            <w:vAlign w:val="bottom"/>
            <w:hideMark/>
          </w:tcPr>
          <w:p w:rsidR="000E00FC" w:rsidRPr="000E00FC" w:rsidRDefault="000E00FC" w:rsidP="00164636">
            <w:pPr>
              <w:jc w:val="right"/>
              <w:rPr>
                <w:rFonts w:eastAsia="Times New Roman" w:cs="Arial"/>
                <w:color w:val="000000"/>
                <w:szCs w:val="20"/>
                <w:lang w:eastAsia="de-CH"/>
              </w:rPr>
            </w:pPr>
            <w:r w:rsidRPr="000E00FC">
              <w:rPr>
                <w:rFonts w:eastAsia="Times New Roman" w:cs="Arial"/>
                <w:color w:val="000000"/>
                <w:szCs w:val="20"/>
                <w:lang w:eastAsia="de-CH"/>
              </w:rPr>
              <w:t>1'</w:t>
            </w:r>
            <w:r w:rsidR="00164636">
              <w:rPr>
                <w:rFonts w:eastAsia="Times New Roman" w:cs="Arial"/>
                <w:color w:val="000000"/>
                <w:szCs w:val="20"/>
                <w:lang w:eastAsia="de-CH"/>
              </w:rPr>
              <w:t>982‘222</w:t>
            </w:r>
          </w:p>
        </w:tc>
        <w:tc>
          <w:tcPr>
            <w:tcW w:w="1400" w:type="dxa"/>
            <w:tcBorders>
              <w:top w:val="nil"/>
              <w:left w:val="nil"/>
              <w:bottom w:val="nil"/>
              <w:right w:val="single" w:sz="4" w:space="0" w:color="auto"/>
            </w:tcBorders>
            <w:shd w:val="clear" w:color="000000" w:fill="D9D9D9"/>
            <w:noWrap/>
            <w:vAlign w:val="bottom"/>
            <w:hideMark/>
          </w:tcPr>
          <w:p w:rsidR="00164636" w:rsidRPr="000E00FC" w:rsidRDefault="000E00FC" w:rsidP="000E00FC">
            <w:pPr>
              <w:jc w:val="right"/>
              <w:rPr>
                <w:rFonts w:eastAsia="Times New Roman" w:cs="Arial"/>
                <w:color w:val="000000"/>
                <w:szCs w:val="20"/>
                <w:lang w:eastAsia="de-CH"/>
              </w:rPr>
            </w:pPr>
            <w:r w:rsidRPr="000E00FC">
              <w:rPr>
                <w:rFonts w:eastAsia="Times New Roman" w:cs="Arial"/>
                <w:color w:val="000000"/>
                <w:szCs w:val="20"/>
                <w:lang w:eastAsia="de-CH"/>
              </w:rPr>
              <w:t>-</w:t>
            </w:r>
            <w:r w:rsidR="00164636">
              <w:rPr>
                <w:rFonts w:eastAsia="Times New Roman" w:cs="Arial"/>
                <w:color w:val="000000"/>
                <w:szCs w:val="20"/>
                <w:lang w:eastAsia="de-CH"/>
              </w:rPr>
              <w:t>4‘500</w:t>
            </w:r>
          </w:p>
        </w:tc>
        <w:tc>
          <w:tcPr>
            <w:tcW w:w="1400" w:type="dxa"/>
            <w:tcBorders>
              <w:top w:val="nil"/>
              <w:left w:val="nil"/>
              <w:bottom w:val="nil"/>
              <w:right w:val="single" w:sz="4" w:space="0" w:color="auto"/>
            </w:tcBorders>
            <w:shd w:val="clear" w:color="000000" w:fill="D9D9D9"/>
            <w:noWrap/>
            <w:vAlign w:val="bottom"/>
            <w:hideMark/>
          </w:tcPr>
          <w:p w:rsidR="000E00FC" w:rsidRPr="000E00FC" w:rsidRDefault="006756BC" w:rsidP="000E00FC">
            <w:pPr>
              <w:jc w:val="right"/>
              <w:rPr>
                <w:rFonts w:eastAsia="Times New Roman" w:cs="Arial"/>
                <w:color w:val="000000"/>
                <w:szCs w:val="20"/>
                <w:lang w:eastAsia="de-CH"/>
              </w:rPr>
            </w:pPr>
            <w:r>
              <w:rPr>
                <w:rFonts w:eastAsia="Times New Roman" w:cs="Arial"/>
                <w:color w:val="000000"/>
                <w:szCs w:val="20"/>
                <w:lang w:eastAsia="de-CH"/>
              </w:rPr>
              <w:t>-213‘000</w:t>
            </w:r>
          </w:p>
        </w:tc>
        <w:tc>
          <w:tcPr>
            <w:tcW w:w="1320" w:type="dxa"/>
            <w:tcBorders>
              <w:top w:val="nil"/>
              <w:left w:val="nil"/>
              <w:bottom w:val="nil"/>
              <w:right w:val="single" w:sz="4" w:space="0" w:color="auto"/>
            </w:tcBorders>
            <w:shd w:val="clear" w:color="000000" w:fill="D9D9D9"/>
            <w:noWrap/>
            <w:vAlign w:val="bottom"/>
            <w:hideMark/>
          </w:tcPr>
          <w:p w:rsidR="000E00FC" w:rsidRPr="000E00FC" w:rsidRDefault="006756BC" w:rsidP="000E00FC">
            <w:pPr>
              <w:jc w:val="right"/>
              <w:rPr>
                <w:rFonts w:eastAsia="Times New Roman" w:cs="Arial"/>
                <w:color w:val="000000"/>
                <w:szCs w:val="20"/>
                <w:lang w:eastAsia="de-CH"/>
              </w:rPr>
            </w:pPr>
            <w:r>
              <w:rPr>
                <w:rFonts w:eastAsia="Times New Roman" w:cs="Arial"/>
                <w:color w:val="000000"/>
                <w:szCs w:val="20"/>
                <w:lang w:eastAsia="de-CH"/>
              </w:rPr>
              <w:t>1'764‘722</w:t>
            </w:r>
          </w:p>
        </w:tc>
      </w:tr>
      <w:tr w:rsidR="000E00FC" w:rsidRPr="000E00FC" w:rsidTr="000E00FC">
        <w:trPr>
          <w:trHeight w:val="255"/>
        </w:trPr>
        <w:tc>
          <w:tcPr>
            <w:tcW w:w="1320" w:type="dxa"/>
            <w:tcBorders>
              <w:top w:val="nil"/>
              <w:left w:val="single" w:sz="4" w:space="0" w:color="auto"/>
              <w:bottom w:val="nil"/>
              <w:right w:val="single" w:sz="4" w:space="0" w:color="auto"/>
            </w:tcBorders>
            <w:shd w:val="clear" w:color="auto" w:fill="auto"/>
            <w:noWrap/>
            <w:vAlign w:val="bottom"/>
            <w:hideMark/>
          </w:tcPr>
          <w:p w:rsidR="000E00FC" w:rsidRPr="000E00FC" w:rsidRDefault="000E00FC" w:rsidP="000E00FC">
            <w:pPr>
              <w:rPr>
                <w:rFonts w:eastAsia="Times New Roman" w:cs="Arial"/>
                <w:color w:val="000000"/>
                <w:szCs w:val="20"/>
                <w:lang w:eastAsia="de-CH"/>
              </w:rPr>
            </w:pPr>
            <w:r w:rsidRPr="000E00FC">
              <w:rPr>
                <w:rFonts w:eastAsia="Times New Roman" w:cs="Arial"/>
                <w:color w:val="000000"/>
                <w:szCs w:val="20"/>
                <w:lang w:eastAsia="de-CH"/>
              </w:rPr>
              <w:t> </w:t>
            </w:r>
          </w:p>
        </w:tc>
        <w:tc>
          <w:tcPr>
            <w:tcW w:w="2880" w:type="dxa"/>
            <w:tcBorders>
              <w:top w:val="nil"/>
              <w:left w:val="nil"/>
              <w:bottom w:val="nil"/>
              <w:right w:val="single" w:sz="4" w:space="0" w:color="auto"/>
            </w:tcBorders>
            <w:shd w:val="clear" w:color="auto" w:fill="auto"/>
            <w:noWrap/>
            <w:vAlign w:val="bottom"/>
            <w:hideMark/>
          </w:tcPr>
          <w:p w:rsidR="000E00FC" w:rsidRPr="000E00FC" w:rsidRDefault="000E00FC" w:rsidP="000E00FC">
            <w:pPr>
              <w:rPr>
                <w:rFonts w:eastAsia="Times New Roman" w:cs="Arial"/>
                <w:color w:val="000000"/>
                <w:szCs w:val="20"/>
                <w:lang w:eastAsia="de-CH"/>
              </w:rPr>
            </w:pPr>
            <w:r w:rsidRPr="000E00FC">
              <w:rPr>
                <w:rFonts w:eastAsia="Times New Roman" w:cs="Arial"/>
                <w:color w:val="000000"/>
                <w:szCs w:val="20"/>
                <w:lang w:eastAsia="de-CH"/>
              </w:rPr>
              <w:t>Vorschüsse (-) gegenüber</w:t>
            </w:r>
          </w:p>
        </w:tc>
        <w:tc>
          <w:tcPr>
            <w:tcW w:w="1320" w:type="dxa"/>
            <w:tcBorders>
              <w:top w:val="nil"/>
              <w:left w:val="nil"/>
              <w:bottom w:val="nil"/>
              <w:right w:val="single" w:sz="4" w:space="0" w:color="auto"/>
            </w:tcBorders>
            <w:shd w:val="clear" w:color="000000" w:fill="D9D9D9"/>
            <w:noWrap/>
            <w:vAlign w:val="bottom"/>
            <w:hideMark/>
          </w:tcPr>
          <w:p w:rsidR="000E00FC" w:rsidRPr="000E00FC" w:rsidRDefault="000E00FC" w:rsidP="000E00FC">
            <w:pPr>
              <w:jc w:val="right"/>
              <w:rPr>
                <w:rFonts w:eastAsia="Times New Roman" w:cs="Arial"/>
                <w:color w:val="000000"/>
                <w:szCs w:val="20"/>
                <w:lang w:eastAsia="de-CH"/>
              </w:rPr>
            </w:pPr>
            <w:r w:rsidRPr="000E00FC">
              <w:rPr>
                <w:rFonts w:eastAsia="Times New Roman" w:cs="Arial"/>
                <w:color w:val="000000"/>
                <w:szCs w:val="20"/>
                <w:lang w:eastAsia="de-CH"/>
              </w:rPr>
              <w:t> </w:t>
            </w:r>
          </w:p>
        </w:tc>
        <w:tc>
          <w:tcPr>
            <w:tcW w:w="1400" w:type="dxa"/>
            <w:tcBorders>
              <w:top w:val="nil"/>
              <w:left w:val="nil"/>
              <w:bottom w:val="nil"/>
              <w:right w:val="single" w:sz="4" w:space="0" w:color="auto"/>
            </w:tcBorders>
            <w:shd w:val="clear" w:color="000000" w:fill="D9D9D9"/>
            <w:noWrap/>
            <w:vAlign w:val="bottom"/>
            <w:hideMark/>
          </w:tcPr>
          <w:p w:rsidR="000E00FC" w:rsidRPr="000E00FC" w:rsidRDefault="000E00FC" w:rsidP="000E00FC">
            <w:pPr>
              <w:jc w:val="right"/>
              <w:rPr>
                <w:rFonts w:eastAsia="Times New Roman" w:cs="Arial"/>
                <w:color w:val="000000"/>
                <w:szCs w:val="20"/>
                <w:lang w:eastAsia="de-CH"/>
              </w:rPr>
            </w:pPr>
            <w:r w:rsidRPr="000E00FC">
              <w:rPr>
                <w:rFonts w:eastAsia="Times New Roman" w:cs="Arial"/>
                <w:color w:val="000000"/>
                <w:szCs w:val="20"/>
                <w:lang w:eastAsia="de-CH"/>
              </w:rPr>
              <w:t> </w:t>
            </w:r>
          </w:p>
        </w:tc>
        <w:tc>
          <w:tcPr>
            <w:tcW w:w="1400" w:type="dxa"/>
            <w:tcBorders>
              <w:top w:val="nil"/>
              <w:left w:val="nil"/>
              <w:bottom w:val="nil"/>
              <w:right w:val="single" w:sz="4" w:space="0" w:color="auto"/>
            </w:tcBorders>
            <w:shd w:val="clear" w:color="000000" w:fill="D9D9D9"/>
            <w:noWrap/>
            <w:vAlign w:val="bottom"/>
            <w:hideMark/>
          </w:tcPr>
          <w:p w:rsidR="000E00FC" w:rsidRPr="000E00FC" w:rsidRDefault="000E00FC" w:rsidP="000E00FC">
            <w:pPr>
              <w:jc w:val="right"/>
              <w:rPr>
                <w:rFonts w:eastAsia="Times New Roman" w:cs="Arial"/>
                <w:color w:val="000000"/>
                <w:szCs w:val="20"/>
                <w:lang w:eastAsia="de-CH"/>
              </w:rPr>
            </w:pPr>
            <w:r w:rsidRPr="000E00FC">
              <w:rPr>
                <w:rFonts w:eastAsia="Times New Roman" w:cs="Arial"/>
                <w:color w:val="000000"/>
                <w:szCs w:val="20"/>
                <w:lang w:eastAsia="de-CH"/>
              </w:rPr>
              <w:t> </w:t>
            </w:r>
          </w:p>
        </w:tc>
        <w:tc>
          <w:tcPr>
            <w:tcW w:w="1320" w:type="dxa"/>
            <w:tcBorders>
              <w:top w:val="nil"/>
              <w:left w:val="nil"/>
              <w:bottom w:val="nil"/>
              <w:right w:val="single" w:sz="4" w:space="0" w:color="auto"/>
            </w:tcBorders>
            <w:shd w:val="clear" w:color="000000" w:fill="D9D9D9"/>
            <w:noWrap/>
            <w:vAlign w:val="bottom"/>
            <w:hideMark/>
          </w:tcPr>
          <w:p w:rsidR="000E00FC" w:rsidRPr="000E00FC" w:rsidRDefault="000E00FC" w:rsidP="000E00FC">
            <w:pPr>
              <w:jc w:val="right"/>
              <w:rPr>
                <w:rFonts w:eastAsia="Times New Roman" w:cs="Arial"/>
                <w:color w:val="000000"/>
                <w:szCs w:val="20"/>
                <w:lang w:eastAsia="de-CH"/>
              </w:rPr>
            </w:pPr>
            <w:r w:rsidRPr="000E00FC">
              <w:rPr>
                <w:rFonts w:eastAsia="Times New Roman" w:cs="Arial"/>
                <w:color w:val="000000"/>
                <w:szCs w:val="20"/>
                <w:lang w:eastAsia="de-CH"/>
              </w:rPr>
              <w:t> </w:t>
            </w:r>
          </w:p>
        </w:tc>
      </w:tr>
      <w:tr w:rsidR="000E00FC" w:rsidRPr="000E00FC" w:rsidTr="000E00FC">
        <w:trPr>
          <w:trHeight w:val="255"/>
        </w:trPr>
        <w:tc>
          <w:tcPr>
            <w:tcW w:w="1320" w:type="dxa"/>
            <w:tcBorders>
              <w:top w:val="nil"/>
              <w:left w:val="single" w:sz="4" w:space="0" w:color="auto"/>
              <w:bottom w:val="nil"/>
              <w:right w:val="single" w:sz="4" w:space="0" w:color="auto"/>
            </w:tcBorders>
            <w:shd w:val="clear" w:color="auto" w:fill="auto"/>
            <w:noWrap/>
            <w:vAlign w:val="bottom"/>
            <w:hideMark/>
          </w:tcPr>
          <w:p w:rsidR="000E00FC" w:rsidRPr="000E00FC" w:rsidRDefault="000E00FC" w:rsidP="000E00FC">
            <w:pPr>
              <w:rPr>
                <w:rFonts w:eastAsia="Times New Roman" w:cs="Arial"/>
                <w:color w:val="000000"/>
                <w:szCs w:val="20"/>
                <w:lang w:eastAsia="de-CH"/>
              </w:rPr>
            </w:pPr>
            <w:r w:rsidRPr="000E00FC">
              <w:rPr>
                <w:rFonts w:eastAsia="Times New Roman" w:cs="Arial"/>
                <w:color w:val="000000"/>
                <w:szCs w:val="20"/>
                <w:lang w:eastAsia="de-CH"/>
              </w:rPr>
              <w:t> </w:t>
            </w:r>
          </w:p>
        </w:tc>
        <w:tc>
          <w:tcPr>
            <w:tcW w:w="2880" w:type="dxa"/>
            <w:tcBorders>
              <w:top w:val="nil"/>
              <w:left w:val="nil"/>
              <w:bottom w:val="nil"/>
              <w:right w:val="single" w:sz="4" w:space="0" w:color="auto"/>
            </w:tcBorders>
            <w:shd w:val="clear" w:color="auto" w:fill="auto"/>
            <w:noWrap/>
            <w:vAlign w:val="bottom"/>
            <w:hideMark/>
          </w:tcPr>
          <w:p w:rsidR="000E00FC" w:rsidRPr="000E00FC" w:rsidRDefault="000E00FC" w:rsidP="000E00FC">
            <w:pPr>
              <w:rPr>
                <w:rFonts w:eastAsia="Times New Roman" w:cs="Arial"/>
                <w:color w:val="000000"/>
                <w:szCs w:val="20"/>
                <w:lang w:eastAsia="de-CH"/>
              </w:rPr>
            </w:pPr>
            <w:r w:rsidRPr="000E00FC">
              <w:rPr>
                <w:rFonts w:eastAsia="Times New Roman" w:cs="Arial"/>
                <w:color w:val="000000"/>
                <w:szCs w:val="20"/>
                <w:lang w:eastAsia="de-CH"/>
              </w:rPr>
              <w:t>Spezialfinanzierungen</w:t>
            </w:r>
          </w:p>
        </w:tc>
        <w:tc>
          <w:tcPr>
            <w:tcW w:w="1320" w:type="dxa"/>
            <w:tcBorders>
              <w:top w:val="nil"/>
              <w:left w:val="nil"/>
              <w:bottom w:val="nil"/>
              <w:right w:val="single" w:sz="4" w:space="0" w:color="auto"/>
            </w:tcBorders>
            <w:shd w:val="clear" w:color="000000" w:fill="D9D9D9"/>
            <w:noWrap/>
            <w:vAlign w:val="bottom"/>
            <w:hideMark/>
          </w:tcPr>
          <w:p w:rsidR="000E00FC" w:rsidRPr="000E00FC" w:rsidRDefault="000E00FC" w:rsidP="000E00FC">
            <w:pPr>
              <w:jc w:val="right"/>
              <w:rPr>
                <w:rFonts w:eastAsia="Times New Roman" w:cs="Arial"/>
                <w:color w:val="000000"/>
                <w:szCs w:val="20"/>
                <w:lang w:eastAsia="de-CH"/>
              </w:rPr>
            </w:pPr>
            <w:r w:rsidRPr="000E00FC">
              <w:rPr>
                <w:rFonts w:eastAsia="Times New Roman" w:cs="Arial"/>
                <w:color w:val="000000"/>
                <w:szCs w:val="20"/>
                <w:lang w:eastAsia="de-CH"/>
              </w:rPr>
              <w:t> </w:t>
            </w:r>
          </w:p>
        </w:tc>
        <w:tc>
          <w:tcPr>
            <w:tcW w:w="1400" w:type="dxa"/>
            <w:tcBorders>
              <w:top w:val="nil"/>
              <w:left w:val="nil"/>
              <w:bottom w:val="nil"/>
              <w:right w:val="single" w:sz="4" w:space="0" w:color="auto"/>
            </w:tcBorders>
            <w:shd w:val="clear" w:color="000000" w:fill="D9D9D9"/>
            <w:noWrap/>
            <w:vAlign w:val="bottom"/>
            <w:hideMark/>
          </w:tcPr>
          <w:p w:rsidR="000E00FC" w:rsidRPr="000E00FC" w:rsidRDefault="000E00FC" w:rsidP="000E00FC">
            <w:pPr>
              <w:jc w:val="right"/>
              <w:rPr>
                <w:rFonts w:eastAsia="Times New Roman" w:cs="Arial"/>
                <w:color w:val="000000"/>
                <w:szCs w:val="20"/>
                <w:lang w:eastAsia="de-CH"/>
              </w:rPr>
            </w:pPr>
            <w:r w:rsidRPr="000E00FC">
              <w:rPr>
                <w:rFonts w:eastAsia="Times New Roman" w:cs="Arial"/>
                <w:color w:val="000000"/>
                <w:szCs w:val="20"/>
                <w:lang w:eastAsia="de-CH"/>
              </w:rPr>
              <w:t> </w:t>
            </w:r>
          </w:p>
        </w:tc>
        <w:tc>
          <w:tcPr>
            <w:tcW w:w="1400" w:type="dxa"/>
            <w:tcBorders>
              <w:top w:val="nil"/>
              <w:left w:val="nil"/>
              <w:bottom w:val="nil"/>
              <w:right w:val="single" w:sz="4" w:space="0" w:color="auto"/>
            </w:tcBorders>
            <w:shd w:val="clear" w:color="000000" w:fill="D9D9D9"/>
            <w:noWrap/>
            <w:vAlign w:val="bottom"/>
            <w:hideMark/>
          </w:tcPr>
          <w:p w:rsidR="000E00FC" w:rsidRPr="000E00FC" w:rsidRDefault="000E00FC" w:rsidP="000E00FC">
            <w:pPr>
              <w:jc w:val="right"/>
              <w:rPr>
                <w:rFonts w:eastAsia="Times New Roman" w:cs="Arial"/>
                <w:color w:val="000000"/>
                <w:szCs w:val="20"/>
                <w:lang w:eastAsia="de-CH"/>
              </w:rPr>
            </w:pPr>
            <w:r w:rsidRPr="000E00FC">
              <w:rPr>
                <w:rFonts w:eastAsia="Times New Roman" w:cs="Arial"/>
                <w:color w:val="000000"/>
                <w:szCs w:val="20"/>
                <w:lang w:eastAsia="de-CH"/>
              </w:rPr>
              <w:t> </w:t>
            </w:r>
          </w:p>
        </w:tc>
        <w:tc>
          <w:tcPr>
            <w:tcW w:w="1320" w:type="dxa"/>
            <w:tcBorders>
              <w:top w:val="nil"/>
              <w:left w:val="nil"/>
              <w:bottom w:val="nil"/>
              <w:right w:val="single" w:sz="4" w:space="0" w:color="auto"/>
            </w:tcBorders>
            <w:shd w:val="clear" w:color="000000" w:fill="D9D9D9"/>
            <w:noWrap/>
            <w:vAlign w:val="bottom"/>
            <w:hideMark/>
          </w:tcPr>
          <w:p w:rsidR="000E00FC" w:rsidRPr="000E00FC" w:rsidRDefault="000E00FC" w:rsidP="000E00FC">
            <w:pPr>
              <w:jc w:val="right"/>
              <w:rPr>
                <w:rFonts w:eastAsia="Times New Roman" w:cs="Arial"/>
                <w:color w:val="000000"/>
                <w:szCs w:val="20"/>
                <w:lang w:eastAsia="de-CH"/>
              </w:rPr>
            </w:pPr>
            <w:r w:rsidRPr="000E00FC">
              <w:rPr>
                <w:rFonts w:eastAsia="Times New Roman" w:cs="Arial"/>
                <w:color w:val="000000"/>
                <w:szCs w:val="20"/>
                <w:lang w:eastAsia="de-CH"/>
              </w:rPr>
              <w:t> </w:t>
            </w:r>
          </w:p>
        </w:tc>
      </w:tr>
      <w:tr w:rsidR="000E00FC" w:rsidRPr="000E00FC" w:rsidTr="000E00FC">
        <w:trPr>
          <w:trHeight w:val="255"/>
        </w:trPr>
        <w:tc>
          <w:tcPr>
            <w:tcW w:w="1320" w:type="dxa"/>
            <w:tcBorders>
              <w:top w:val="nil"/>
              <w:left w:val="single" w:sz="4" w:space="0" w:color="auto"/>
              <w:bottom w:val="nil"/>
              <w:right w:val="single" w:sz="4" w:space="0" w:color="auto"/>
            </w:tcBorders>
            <w:shd w:val="clear" w:color="auto" w:fill="auto"/>
            <w:noWrap/>
            <w:vAlign w:val="bottom"/>
            <w:hideMark/>
          </w:tcPr>
          <w:p w:rsidR="000E00FC" w:rsidRPr="000E00FC" w:rsidRDefault="000E00FC" w:rsidP="000E00FC">
            <w:pPr>
              <w:rPr>
                <w:rFonts w:eastAsia="Times New Roman" w:cs="Arial"/>
                <w:color w:val="000000"/>
                <w:szCs w:val="20"/>
                <w:lang w:eastAsia="de-CH"/>
              </w:rPr>
            </w:pPr>
            <w:r w:rsidRPr="000E00FC">
              <w:rPr>
                <w:rFonts w:eastAsia="Times New Roman" w:cs="Arial"/>
                <w:color w:val="000000"/>
                <w:szCs w:val="20"/>
                <w:lang w:eastAsia="de-CH"/>
              </w:rPr>
              <w:t>29001.00</w:t>
            </w:r>
          </w:p>
        </w:tc>
        <w:tc>
          <w:tcPr>
            <w:tcW w:w="2880" w:type="dxa"/>
            <w:tcBorders>
              <w:top w:val="nil"/>
              <w:left w:val="nil"/>
              <w:bottom w:val="nil"/>
              <w:right w:val="single" w:sz="4" w:space="0" w:color="auto"/>
            </w:tcBorders>
            <w:shd w:val="clear" w:color="auto" w:fill="auto"/>
            <w:noWrap/>
            <w:vAlign w:val="bottom"/>
            <w:hideMark/>
          </w:tcPr>
          <w:p w:rsidR="000E00FC" w:rsidRPr="000E00FC" w:rsidRDefault="000E00FC" w:rsidP="000E00FC">
            <w:pPr>
              <w:rPr>
                <w:rFonts w:eastAsia="Times New Roman" w:cs="Arial"/>
                <w:color w:val="000000"/>
                <w:szCs w:val="20"/>
                <w:lang w:eastAsia="de-CH"/>
              </w:rPr>
            </w:pPr>
            <w:r w:rsidRPr="000E00FC">
              <w:rPr>
                <w:rFonts w:eastAsia="Times New Roman" w:cs="Arial"/>
                <w:color w:val="000000"/>
                <w:szCs w:val="20"/>
                <w:lang w:eastAsia="de-CH"/>
              </w:rPr>
              <w:t>SF Wasserversorgung</w:t>
            </w:r>
          </w:p>
        </w:tc>
        <w:tc>
          <w:tcPr>
            <w:tcW w:w="1320" w:type="dxa"/>
            <w:tcBorders>
              <w:top w:val="nil"/>
              <w:left w:val="nil"/>
              <w:bottom w:val="nil"/>
              <w:right w:val="single" w:sz="4" w:space="0" w:color="auto"/>
            </w:tcBorders>
            <w:shd w:val="clear" w:color="000000" w:fill="D9D9D9"/>
            <w:noWrap/>
            <w:vAlign w:val="bottom"/>
            <w:hideMark/>
          </w:tcPr>
          <w:p w:rsidR="000E00FC" w:rsidRPr="000E00FC" w:rsidRDefault="00164636" w:rsidP="000E00FC">
            <w:pPr>
              <w:jc w:val="right"/>
              <w:rPr>
                <w:rFonts w:eastAsia="Times New Roman" w:cs="Arial"/>
                <w:color w:val="000000"/>
                <w:szCs w:val="20"/>
                <w:lang w:eastAsia="de-CH"/>
              </w:rPr>
            </w:pPr>
            <w:r>
              <w:rPr>
                <w:rFonts w:eastAsia="Times New Roman" w:cs="Arial"/>
                <w:color w:val="000000"/>
                <w:szCs w:val="20"/>
                <w:lang w:eastAsia="de-CH"/>
              </w:rPr>
              <w:t>599‘054</w:t>
            </w:r>
          </w:p>
        </w:tc>
        <w:tc>
          <w:tcPr>
            <w:tcW w:w="1400" w:type="dxa"/>
            <w:tcBorders>
              <w:top w:val="nil"/>
              <w:left w:val="nil"/>
              <w:bottom w:val="nil"/>
              <w:right w:val="single" w:sz="4" w:space="0" w:color="auto"/>
            </w:tcBorders>
            <w:shd w:val="clear" w:color="000000" w:fill="D9D9D9"/>
            <w:noWrap/>
            <w:vAlign w:val="bottom"/>
            <w:hideMark/>
          </w:tcPr>
          <w:p w:rsidR="000E00FC" w:rsidRPr="000E00FC" w:rsidRDefault="000E00FC" w:rsidP="00164636">
            <w:pPr>
              <w:jc w:val="right"/>
              <w:rPr>
                <w:rFonts w:eastAsia="Times New Roman" w:cs="Arial"/>
                <w:color w:val="000000"/>
                <w:szCs w:val="20"/>
                <w:lang w:eastAsia="de-CH"/>
              </w:rPr>
            </w:pPr>
            <w:r w:rsidRPr="000E00FC">
              <w:rPr>
                <w:rFonts w:eastAsia="Times New Roman" w:cs="Arial"/>
                <w:color w:val="000000"/>
                <w:szCs w:val="20"/>
                <w:lang w:eastAsia="de-CH"/>
              </w:rPr>
              <w:t>-</w:t>
            </w:r>
            <w:r w:rsidR="00164636">
              <w:rPr>
                <w:rFonts w:eastAsia="Times New Roman" w:cs="Arial"/>
                <w:color w:val="000000"/>
                <w:szCs w:val="20"/>
                <w:lang w:eastAsia="de-CH"/>
              </w:rPr>
              <w:t>40‘600</w:t>
            </w:r>
          </w:p>
        </w:tc>
        <w:tc>
          <w:tcPr>
            <w:tcW w:w="1400" w:type="dxa"/>
            <w:tcBorders>
              <w:top w:val="nil"/>
              <w:left w:val="nil"/>
              <w:bottom w:val="nil"/>
              <w:right w:val="single" w:sz="4" w:space="0" w:color="auto"/>
            </w:tcBorders>
            <w:shd w:val="clear" w:color="000000" w:fill="D9D9D9"/>
            <w:noWrap/>
            <w:vAlign w:val="bottom"/>
            <w:hideMark/>
          </w:tcPr>
          <w:p w:rsidR="000E00FC" w:rsidRPr="000E00FC" w:rsidRDefault="000E00FC" w:rsidP="006756BC">
            <w:pPr>
              <w:jc w:val="right"/>
              <w:rPr>
                <w:rFonts w:eastAsia="Times New Roman" w:cs="Arial"/>
                <w:color w:val="000000"/>
                <w:szCs w:val="20"/>
                <w:lang w:eastAsia="de-CH"/>
              </w:rPr>
            </w:pPr>
            <w:r w:rsidRPr="000E00FC">
              <w:rPr>
                <w:rFonts w:eastAsia="Times New Roman" w:cs="Arial"/>
                <w:color w:val="000000"/>
                <w:szCs w:val="20"/>
                <w:lang w:eastAsia="de-CH"/>
              </w:rPr>
              <w:t>-4</w:t>
            </w:r>
            <w:r w:rsidR="006756BC">
              <w:rPr>
                <w:rFonts w:eastAsia="Times New Roman" w:cs="Arial"/>
                <w:color w:val="000000"/>
                <w:szCs w:val="20"/>
                <w:lang w:eastAsia="de-CH"/>
              </w:rPr>
              <w:t>6‘65</w:t>
            </w:r>
            <w:r w:rsidRPr="000E00FC">
              <w:rPr>
                <w:rFonts w:eastAsia="Times New Roman" w:cs="Arial"/>
                <w:color w:val="000000"/>
                <w:szCs w:val="20"/>
                <w:lang w:eastAsia="de-CH"/>
              </w:rPr>
              <w:t>0</w:t>
            </w:r>
          </w:p>
        </w:tc>
        <w:tc>
          <w:tcPr>
            <w:tcW w:w="1320" w:type="dxa"/>
            <w:tcBorders>
              <w:top w:val="nil"/>
              <w:left w:val="nil"/>
              <w:bottom w:val="nil"/>
              <w:right w:val="single" w:sz="4" w:space="0" w:color="auto"/>
            </w:tcBorders>
            <w:shd w:val="clear" w:color="000000" w:fill="D9D9D9"/>
            <w:noWrap/>
            <w:vAlign w:val="bottom"/>
            <w:hideMark/>
          </w:tcPr>
          <w:p w:rsidR="000E00FC" w:rsidRPr="000E00FC" w:rsidRDefault="006756BC" w:rsidP="000E00FC">
            <w:pPr>
              <w:jc w:val="right"/>
              <w:rPr>
                <w:rFonts w:eastAsia="Times New Roman" w:cs="Arial"/>
                <w:color w:val="000000"/>
                <w:szCs w:val="20"/>
                <w:lang w:eastAsia="de-CH"/>
              </w:rPr>
            </w:pPr>
            <w:r>
              <w:rPr>
                <w:rFonts w:eastAsia="Times New Roman" w:cs="Arial"/>
                <w:color w:val="000000"/>
                <w:szCs w:val="20"/>
                <w:lang w:eastAsia="de-CH"/>
              </w:rPr>
              <w:t>511‘804</w:t>
            </w:r>
          </w:p>
        </w:tc>
      </w:tr>
      <w:tr w:rsidR="000E00FC" w:rsidRPr="000E00FC" w:rsidTr="000E00FC">
        <w:trPr>
          <w:trHeight w:val="255"/>
        </w:trPr>
        <w:tc>
          <w:tcPr>
            <w:tcW w:w="1320" w:type="dxa"/>
            <w:tcBorders>
              <w:top w:val="nil"/>
              <w:left w:val="single" w:sz="4" w:space="0" w:color="auto"/>
              <w:bottom w:val="nil"/>
              <w:right w:val="single" w:sz="4" w:space="0" w:color="auto"/>
            </w:tcBorders>
            <w:shd w:val="clear" w:color="auto" w:fill="auto"/>
            <w:noWrap/>
            <w:vAlign w:val="bottom"/>
            <w:hideMark/>
          </w:tcPr>
          <w:p w:rsidR="000E00FC" w:rsidRPr="000E00FC" w:rsidRDefault="000E00FC" w:rsidP="000E00FC">
            <w:pPr>
              <w:rPr>
                <w:rFonts w:eastAsia="Times New Roman" w:cs="Arial"/>
                <w:color w:val="000000"/>
                <w:szCs w:val="20"/>
                <w:lang w:eastAsia="de-CH"/>
              </w:rPr>
            </w:pPr>
            <w:r w:rsidRPr="000E00FC">
              <w:rPr>
                <w:rFonts w:eastAsia="Times New Roman" w:cs="Arial"/>
                <w:color w:val="000000"/>
                <w:szCs w:val="20"/>
                <w:lang w:eastAsia="de-CH"/>
              </w:rPr>
              <w:t>29002.00</w:t>
            </w:r>
          </w:p>
        </w:tc>
        <w:tc>
          <w:tcPr>
            <w:tcW w:w="2880" w:type="dxa"/>
            <w:tcBorders>
              <w:top w:val="nil"/>
              <w:left w:val="nil"/>
              <w:bottom w:val="nil"/>
              <w:right w:val="single" w:sz="4" w:space="0" w:color="auto"/>
            </w:tcBorders>
            <w:shd w:val="clear" w:color="auto" w:fill="auto"/>
            <w:noWrap/>
            <w:vAlign w:val="bottom"/>
            <w:hideMark/>
          </w:tcPr>
          <w:p w:rsidR="000E00FC" w:rsidRPr="000E00FC" w:rsidRDefault="000E00FC" w:rsidP="000E00FC">
            <w:pPr>
              <w:rPr>
                <w:rFonts w:eastAsia="Times New Roman" w:cs="Arial"/>
                <w:color w:val="000000"/>
                <w:szCs w:val="20"/>
                <w:lang w:eastAsia="de-CH"/>
              </w:rPr>
            </w:pPr>
            <w:r w:rsidRPr="000E00FC">
              <w:rPr>
                <w:rFonts w:eastAsia="Times New Roman" w:cs="Arial"/>
                <w:color w:val="000000"/>
                <w:szCs w:val="20"/>
                <w:lang w:eastAsia="de-CH"/>
              </w:rPr>
              <w:t>SF Abwasserentsorgung</w:t>
            </w:r>
          </w:p>
        </w:tc>
        <w:tc>
          <w:tcPr>
            <w:tcW w:w="1320" w:type="dxa"/>
            <w:tcBorders>
              <w:top w:val="nil"/>
              <w:left w:val="nil"/>
              <w:bottom w:val="nil"/>
              <w:right w:val="single" w:sz="4" w:space="0" w:color="auto"/>
            </w:tcBorders>
            <w:shd w:val="clear" w:color="000000" w:fill="D9D9D9"/>
            <w:noWrap/>
            <w:vAlign w:val="bottom"/>
            <w:hideMark/>
          </w:tcPr>
          <w:p w:rsidR="000E00FC" w:rsidRPr="000E00FC" w:rsidRDefault="00164636" w:rsidP="000E00FC">
            <w:pPr>
              <w:jc w:val="right"/>
              <w:rPr>
                <w:rFonts w:eastAsia="Times New Roman" w:cs="Arial"/>
                <w:color w:val="000000"/>
                <w:szCs w:val="20"/>
                <w:lang w:eastAsia="de-CH"/>
              </w:rPr>
            </w:pPr>
            <w:r>
              <w:rPr>
                <w:rFonts w:eastAsia="Times New Roman" w:cs="Arial"/>
                <w:color w:val="000000"/>
                <w:szCs w:val="20"/>
                <w:lang w:eastAsia="de-CH"/>
              </w:rPr>
              <w:t>427‘583</w:t>
            </w:r>
          </w:p>
        </w:tc>
        <w:tc>
          <w:tcPr>
            <w:tcW w:w="1400" w:type="dxa"/>
            <w:tcBorders>
              <w:top w:val="nil"/>
              <w:left w:val="nil"/>
              <w:bottom w:val="nil"/>
              <w:right w:val="single" w:sz="4" w:space="0" w:color="auto"/>
            </w:tcBorders>
            <w:shd w:val="clear" w:color="000000" w:fill="D9D9D9"/>
            <w:noWrap/>
            <w:vAlign w:val="bottom"/>
            <w:hideMark/>
          </w:tcPr>
          <w:p w:rsidR="000E00FC" w:rsidRPr="000E00FC" w:rsidRDefault="00164636" w:rsidP="000E00FC">
            <w:pPr>
              <w:jc w:val="right"/>
              <w:rPr>
                <w:rFonts w:eastAsia="Times New Roman" w:cs="Arial"/>
                <w:color w:val="000000"/>
                <w:szCs w:val="20"/>
                <w:lang w:eastAsia="de-CH"/>
              </w:rPr>
            </w:pPr>
            <w:r>
              <w:rPr>
                <w:rFonts w:eastAsia="Times New Roman" w:cs="Arial"/>
                <w:color w:val="000000"/>
                <w:szCs w:val="20"/>
                <w:lang w:eastAsia="de-CH"/>
              </w:rPr>
              <w:t>-700</w:t>
            </w:r>
          </w:p>
        </w:tc>
        <w:tc>
          <w:tcPr>
            <w:tcW w:w="1400" w:type="dxa"/>
            <w:tcBorders>
              <w:top w:val="nil"/>
              <w:left w:val="nil"/>
              <w:bottom w:val="nil"/>
              <w:right w:val="single" w:sz="4" w:space="0" w:color="auto"/>
            </w:tcBorders>
            <w:shd w:val="clear" w:color="000000" w:fill="D9D9D9"/>
            <w:noWrap/>
            <w:vAlign w:val="bottom"/>
            <w:hideMark/>
          </w:tcPr>
          <w:p w:rsidR="000E00FC" w:rsidRPr="000E00FC" w:rsidRDefault="006756BC" w:rsidP="000E00FC">
            <w:pPr>
              <w:jc w:val="right"/>
              <w:rPr>
                <w:rFonts w:eastAsia="Times New Roman" w:cs="Arial"/>
                <w:color w:val="000000"/>
                <w:szCs w:val="20"/>
                <w:lang w:eastAsia="de-CH"/>
              </w:rPr>
            </w:pPr>
            <w:r>
              <w:rPr>
                <w:rFonts w:eastAsia="Times New Roman" w:cs="Arial"/>
                <w:color w:val="000000"/>
                <w:szCs w:val="20"/>
                <w:lang w:eastAsia="de-CH"/>
              </w:rPr>
              <w:t>-132‘200</w:t>
            </w:r>
          </w:p>
        </w:tc>
        <w:tc>
          <w:tcPr>
            <w:tcW w:w="1320" w:type="dxa"/>
            <w:tcBorders>
              <w:top w:val="nil"/>
              <w:left w:val="nil"/>
              <w:bottom w:val="nil"/>
              <w:right w:val="single" w:sz="4" w:space="0" w:color="auto"/>
            </w:tcBorders>
            <w:shd w:val="clear" w:color="000000" w:fill="D9D9D9"/>
            <w:noWrap/>
            <w:vAlign w:val="bottom"/>
            <w:hideMark/>
          </w:tcPr>
          <w:p w:rsidR="000E00FC" w:rsidRPr="000E00FC" w:rsidRDefault="006756BC" w:rsidP="000E00FC">
            <w:pPr>
              <w:jc w:val="right"/>
              <w:rPr>
                <w:rFonts w:eastAsia="Times New Roman" w:cs="Arial"/>
                <w:color w:val="000000"/>
                <w:szCs w:val="20"/>
                <w:lang w:eastAsia="de-CH"/>
              </w:rPr>
            </w:pPr>
            <w:r>
              <w:rPr>
                <w:rFonts w:eastAsia="Times New Roman" w:cs="Arial"/>
                <w:color w:val="000000"/>
                <w:szCs w:val="20"/>
                <w:lang w:eastAsia="de-CH"/>
              </w:rPr>
              <w:t>294‘683</w:t>
            </w:r>
          </w:p>
        </w:tc>
      </w:tr>
      <w:tr w:rsidR="000E00FC" w:rsidRPr="000E00FC" w:rsidTr="000E00FC">
        <w:trPr>
          <w:trHeight w:val="255"/>
        </w:trPr>
        <w:tc>
          <w:tcPr>
            <w:tcW w:w="1320" w:type="dxa"/>
            <w:tcBorders>
              <w:top w:val="nil"/>
              <w:left w:val="single" w:sz="4" w:space="0" w:color="auto"/>
              <w:bottom w:val="nil"/>
              <w:right w:val="single" w:sz="4" w:space="0" w:color="auto"/>
            </w:tcBorders>
            <w:shd w:val="clear" w:color="auto" w:fill="auto"/>
            <w:noWrap/>
            <w:vAlign w:val="bottom"/>
            <w:hideMark/>
          </w:tcPr>
          <w:p w:rsidR="000E00FC" w:rsidRPr="000E00FC" w:rsidRDefault="000E00FC" w:rsidP="000E00FC">
            <w:pPr>
              <w:rPr>
                <w:rFonts w:eastAsia="Times New Roman" w:cs="Arial"/>
                <w:color w:val="000000"/>
                <w:szCs w:val="20"/>
                <w:lang w:eastAsia="de-CH"/>
              </w:rPr>
            </w:pPr>
            <w:r w:rsidRPr="000E00FC">
              <w:rPr>
                <w:rFonts w:eastAsia="Times New Roman" w:cs="Arial"/>
                <w:color w:val="000000"/>
                <w:szCs w:val="20"/>
                <w:lang w:eastAsia="de-CH"/>
              </w:rPr>
              <w:t>29003.00</w:t>
            </w:r>
          </w:p>
        </w:tc>
        <w:tc>
          <w:tcPr>
            <w:tcW w:w="2880" w:type="dxa"/>
            <w:tcBorders>
              <w:top w:val="nil"/>
              <w:left w:val="nil"/>
              <w:bottom w:val="nil"/>
              <w:right w:val="single" w:sz="4" w:space="0" w:color="auto"/>
            </w:tcBorders>
            <w:shd w:val="clear" w:color="auto" w:fill="auto"/>
            <w:noWrap/>
            <w:vAlign w:val="bottom"/>
            <w:hideMark/>
          </w:tcPr>
          <w:p w:rsidR="000E00FC" w:rsidRPr="000E00FC" w:rsidRDefault="000E00FC" w:rsidP="000E00FC">
            <w:pPr>
              <w:rPr>
                <w:rFonts w:eastAsia="Times New Roman" w:cs="Arial"/>
                <w:color w:val="000000"/>
                <w:szCs w:val="20"/>
                <w:lang w:eastAsia="de-CH"/>
              </w:rPr>
            </w:pPr>
            <w:r w:rsidRPr="000E00FC">
              <w:rPr>
                <w:rFonts w:eastAsia="Times New Roman" w:cs="Arial"/>
                <w:color w:val="000000"/>
                <w:szCs w:val="20"/>
                <w:lang w:eastAsia="de-CH"/>
              </w:rPr>
              <w:t>SF Abfall</w:t>
            </w:r>
          </w:p>
        </w:tc>
        <w:tc>
          <w:tcPr>
            <w:tcW w:w="1320" w:type="dxa"/>
            <w:tcBorders>
              <w:top w:val="nil"/>
              <w:left w:val="nil"/>
              <w:bottom w:val="nil"/>
              <w:right w:val="single" w:sz="4" w:space="0" w:color="auto"/>
            </w:tcBorders>
            <w:shd w:val="clear" w:color="000000" w:fill="D9D9D9"/>
            <w:noWrap/>
            <w:vAlign w:val="bottom"/>
            <w:hideMark/>
          </w:tcPr>
          <w:p w:rsidR="000E00FC" w:rsidRPr="000E00FC" w:rsidRDefault="00164636" w:rsidP="000E00FC">
            <w:pPr>
              <w:jc w:val="right"/>
              <w:rPr>
                <w:rFonts w:eastAsia="Times New Roman" w:cs="Arial"/>
                <w:color w:val="000000"/>
                <w:szCs w:val="20"/>
                <w:lang w:eastAsia="de-CH"/>
              </w:rPr>
            </w:pPr>
            <w:r>
              <w:rPr>
                <w:rFonts w:eastAsia="Times New Roman" w:cs="Arial"/>
                <w:color w:val="000000"/>
                <w:szCs w:val="20"/>
                <w:lang w:eastAsia="de-CH"/>
              </w:rPr>
              <w:t>134‘769</w:t>
            </w:r>
          </w:p>
        </w:tc>
        <w:tc>
          <w:tcPr>
            <w:tcW w:w="1400" w:type="dxa"/>
            <w:tcBorders>
              <w:top w:val="nil"/>
              <w:left w:val="nil"/>
              <w:bottom w:val="nil"/>
              <w:right w:val="single" w:sz="4" w:space="0" w:color="auto"/>
            </w:tcBorders>
            <w:shd w:val="clear" w:color="000000" w:fill="D9D9D9"/>
            <w:noWrap/>
            <w:vAlign w:val="bottom"/>
            <w:hideMark/>
          </w:tcPr>
          <w:p w:rsidR="000E00FC" w:rsidRPr="000E00FC" w:rsidRDefault="00164636" w:rsidP="000E00FC">
            <w:pPr>
              <w:jc w:val="right"/>
              <w:rPr>
                <w:rFonts w:eastAsia="Times New Roman" w:cs="Arial"/>
                <w:color w:val="000000"/>
                <w:szCs w:val="20"/>
                <w:lang w:eastAsia="de-CH"/>
              </w:rPr>
            </w:pPr>
            <w:r>
              <w:rPr>
                <w:rFonts w:eastAsia="Times New Roman" w:cs="Arial"/>
                <w:color w:val="000000"/>
                <w:szCs w:val="20"/>
                <w:lang w:eastAsia="de-CH"/>
              </w:rPr>
              <w:t>-3‘300</w:t>
            </w:r>
          </w:p>
        </w:tc>
        <w:tc>
          <w:tcPr>
            <w:tcW w:w="1400" w:type="dxa"/>
            <w:tcBorders>
              <w:top w:val="nil"/>
              <w:left w:val="nil"/>
              <w:bottom w:val="nil"/>
              <w:right w:val="single" w:sz="4" w:space="0" w:color="auto"/>
            </w:tcBorders>
            <w:shd w:val="clear" w:color="000000" w:fill="D9D9D9"/>
            <w:noWrap/>
            <w:vAlign w:val="bottom"/>
            <w:hideMark/>
          </w:tcPr>
          <w:p w:rsidR="000E00FC" w:rsidRPr="000E00FC" w:rsidRDefault="006756BC" w:rsidP="000E00FC">
            <w:pPr>
              <w:jc w:val="right"/>
              <w:rPr>
                <w:rFonts w:eastAsia="Times New Roman" w:cs="Arial"/>
                <w:color w:val="000000"/>
                <w:szCs w:val="20"/>
                <w:lang w:eastAsia="de-CH"/>
              </w:rPr>
            </w:pPr>
            <w:r>
              <w:rPr>
                <w:rFonts w:eastAsia="Times New Roman" w:cs="Arial"/>
                <w:color w:val="000000"/>
                <w:szCs w:val="20"/>
                <w:lang w:eastAsia="de-CH"/>
              </w:rPr>
              <w:t>-4‘350</w:t>
            </w:r>
          </w:p>
        </w:tc>
        <w:tc>
          <w:tcPr>
            <w:tcW w:w="1320" w:type="dxa"/>
            <w:tcBorders>
              <w:top w:val="nil"/>
              <w:left w:val="nil"/>
              <w:bottom w:val="nil"/>
              <w:right w:val="single" w:sz="4" w:space="0" w:color="auto"/>
            </w:tcBorders>
            <w:shd w:val="clear" w:color="000000" w:fill="D9D9D9"/>
            <w:noWrap/>
            <w:vAlign w:val="bottom"/>
            <w:hideMark/>
          </w:tcPr>
          <w:p w:rsidR="000E00FC" w:rsidRPr="000E00FC" w:rsidRDefault="006756BC" w:rsidP="000E00FC">
            <w:pPr>
              <w:jc w:val="right"/>
              <w:rPr>
                <w:rFonts w:eastAsia="Times New Roman" w:cs="Arial"/>
                <w:color w:val="000000"/>
                <w:szCs w:val="20"/>
                <w:lang w:eastAsia="de-CH"/>
              </w:rPr>
            </w:pPr>
            <w:r>
              <w:rPr>
                <w:rFonts w:eastAsia="Times New Roman" w:cs="Arial"/>
                <w:color w:val="000000"/>
                <w:szCs w:val="20"/>
                <w:lang w:eastAsia="de-CH"/>
              </w:rPr>
              <w:t>127‘119</w:t>
            </w:r>
          </w:p>
        </w:tc>
      </w:tr>
      <w:tr w:rsidR="000E00FC" w:rsidRPr="000E00FC" w:rsidTr="000E00FC">
        <w:trPr>
          <w:trHeight w:val="255"/>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0E00FC" w:rsidRPr="000E00FC" w:rsidRDefault="000E00FC" w:rsidP="000E00FC">
            <w:pPr>
              <w:rPr>
                <w:rFonts w:eastAsia="Times New Roman" w:cs="Arial"/>
                <w:color w:val="000000"/>
                <w:szCs w:val="20"/>
                <w:lang w:eastAsia="de-CH"/>
              </w:rPr>
            </w:pPr>
            <w:r w:rsidRPr="000E00FC">
              <w:rPr>
                <w:rFonts w:eastAsia="Times New Roman" w:cs="Arial"/>
                <w:color w:val="000000"/>
                <w:szCs w:val="20"/>
                <w:lang w:eastAsia="de-CH"/>
              </w:rPr>
              <w:t>29004.00</w:t>
            </w:r>
          </w:p>
        </w:tc>
        <w:tc>
          <w:tcPr>
            <w:tcW w:w="2880" w:type="dxa"/>
            <w:tcBorders>
              <w:top w:val="nil"/>
              <w:left w:val="nil"/>
              <w:bottom w:val="single" w:sz="4" w:space="0" w:color="auto"/>
              <w:right w:val="single" w:sz="4" w:space="0" w:color="auto"/>
            </w:tcBorders>
            <w:shd w:val="clear" w:color="auto" w:fill="auto"/>
            <w:noWrap/>
            <w:vAlign w:val="bottom"/>
            <w:hideMark/>
          </w:tcPr>
          <w:p w:rsidR="000E00FC" w:rsidRPr="000E00FC" w:rsidRDefault="000E00FC" w:rsidP="000E00FC">
            <w:pPr>
              <w:rPr>
                <w:rFonts w:eastAsia="Times New Roman" w:cs="Arial"/>
                <w:color w:val="000000"/>
                <w:szCs w:val="20"/>
                <w:lang w:eastAsia="de-CH"/>
              </w:rPr>
            </w:pPr>
            <w:r w:rsidRPr="000E00FC">
              <w:rPr>
                <w:rFonts w:eastAsia="Times New Roman" w:cs="Arial"/>
                <w:color w:val="000000"/>
                <w:szCs w:val="20"/>
                <w:lang w:eastAsia="de-CH"/>
              </w:rPr>
              <w:t>SF Elektrizitätsversorgung</w:t>
            </w:r>
          </w:p>
        </w:tc>
        <w:tc>
          <w:tcPr>
            <w:tcW w:w="1320" w:type="dxa"/>
            <w:tcBorders>
              <w:top w:val="nil"/>
              <w:left w:val="nil"/>
              <w:bottom w:val="single" w:sz="4" w:space="0" w:color="auto"/>
              <w:right w:val="single" w:sz="4" w:space="0" w:color="auto"/>
            </w:tcBorders>
            <w:shd w:val="clear" w:color="000000" w:fill="D9D9D9"/>
            <w:noWrap/>
            <w:vAlign w:val="bottom"/>
            <w:hideMark/>
          </w:tcPr>
          <w:p w:rsidR="000E00FC" w:rsidRPr="000E00FC" w:rsidRDefault="00164636" w:rsidP="000E00FC">
            <w:pPr>
              <w:jc w:val="right"/>
              <w:rPr>
                <w:rFonts w:eastAsia="Times New Roman" w:cs="Arial"/>
                <w:color w:val="000000"/>
                <w:szCs w:val="20"/>
                <w:lang w:eastAsia="de-CH"/>
              </w:rPr>
            </w:pPr>
            <w:r>
              <w:rPr>
                <w:rFonts w:eastAsia="Times New Roman" w:cs="Arial"/>
                <w:color w:val="000000"/>
                <w:szCs w:val="20"/>
                <w:lang w:eastAsia="de-CH"/>
              </w:rPr>
              <w:t>820‘815</w:t>
            </w:r>
          </w:p>
        </w:tc>
        <w:tc>
          <w:tcPr>
            <w:tcW w:w="1400" w:type="dxa"/>
            <w:tcBorders>
              <w:top w:val="nil"/>
              <w:left w:val="nil"/>
              <w:bottom w:val="single" w:sz="4" w:space="0" w:color="auto"/>
              <w:right w:val="single" w:sz="4" w:space="0" w:color="auto"/>
            </w:tcBorders>
            <w:shd w:val="clear" w:color="000000" w:fill="D9D9D9"/>
            <w:noWrap/>
            <w:vAlign w:val="bottom"/>
            <w:hideMark/>
          </w:tcPr>
          <w:p w:rsidR="000E00FC" w:rsidRPr="000E00FC" w:rsidRDefault="00164636" w:rsidP="000E00FC">
            <w:pPr>
              <w:jc w:val="right"/>
              <w:rPr>
                <w:rFonts w:eastAsia="Times New Roman" w:cs="Arial"/>
                <w:color w:val="000000"/>
                <w:szCs w:val="20"/>
                <w:lang w:eastAsia="de-CH"/>
              </w:rPr>
            </w:pPr>
            <w:r>
              <w:rPr>
                <w:rFonts w:eastAsia="Times New Roman" w:cs="Arial"/>
                <w:color w:val="000000"/>
                <w:szCs w:val="20"/>
                <w:lang w:eastAsia="de-CH"/>
              </w:rPr>
              <w:t>40‘100</w:t>
            </w:r>
          </w:p>
        </w:tc>
        <w:tc>
          <w:tcPr>
            <w:tcW w:w="1400" w:type="dxa"/>
            <w:tcBorders>
              <w:top w:val="nil"/>
              <w:left w:val="nil"/>
              <w:bottom w:val="single" w:sz="4" w:space="0" w:color="auto"/>
              <w:right w:val="single" w:sz="4" w:space="0" w:color="auto"/>
            </w:tcBorders>
            <w:shd w:val="clear" w:color="000000" w:fill="D9D9D9"/>
            <w:noWrap/>
            <w:vAlign w:val="bottom"/>
            <w:hideMark/>
          </w:tcPr>
          <w:p w:rsidR="000E00FC" w:rsidRPr="000E00FC" w:rsidRDefault="006756BC" w:rsidP="000E00FC">
            <w:pPr>
              <w:jc w:val="right"/>
              <w:rPr>
                <w:rFonts w:eastAsia="Times New Roman" w:cs="Arial"/>
                <w:color w:val="000000"/>
                <w:szCs w:val="20"/>
                <w:lang w:eastAsia="de-CH"/>
              </w:rPr>
            </w:pPr>
            <w:r>
              <w:rPr>
                <w:rFonts w:eastAsia="Times New Roman" w:cs="Arial"/>
                <w:color w:val="000000"/>
                <w:szCs w:val="20"/>
                <w:lang w:eastAsia="de-CH"/>
              </w:rPr>
              <w:t>-29‘800</w:t>
            </w:r>
          </w:p>
        </w:tc>
        <w:tc>
          <w:tcPr>
            <w:tcW w:w="1320" w:type="dxa"/>
            <w:tcBorders>
              <w:top w:val="nil"/>
              <w:left w:val="nil"/>
              <w:bottom w:val="single" w:sz="4" w:space="0" w:color="auto"/>
              <w:right w:val="single" w:sz="4" w:space="0" w:color="auto"/>
            </w:tcBorders>
            <w:shd w:val="clear" w:color="000000" w:fill="D9D9D9"/>
            <w:noWrap/>
            <w:vAlign w:val="bottom"/>
            <w:hideMark/>
          </w:tcPr>
          <w:p w:rsidR="000E00FC" w:rsidRPr="000E00FC" w:rsidRDefault="006756BC" w:rsidP="000E00FC">
            <w:pPr>
              <w:jc w:val="right"/>
              <w:rPr>
                <w:rFonts w:eastAsia="Times New Roman" w:cs="Arial"/>
                <w:color w:val="000000"/>
                <w:szCs w:val="20"/>
                <w:lang w:eastAsia="de-CH"/>
              </w:rPr>
            </w:pPr>
            <w:r>
              <w:rPr>
                <w:rFonts w:eastAsia="Times New Roman" w:cs="Arial"/>
                <w:color w:val="000000"/>
                <w:szCs w:val="20"/>
                <w:lang w:eastAsia="de-CH"/>
              </w:rPr>
              <w:t>831‘115</w:t>
            </w:r>
          </w:p>
        </w:tc>
      </w:tr>
      <w:tr w:rsidR="000E00FC" w:rsidRPr="000E00FC" w:rsidTr="000E00FC">
        <w:trPr>
          <w:trHeight w:val="255"/>
        </w:trPr>
        <w:tc>
          <w:tcPr>
            <w:tcW w:w="1320" w:type="dxa"/>
            <w:tcBorders>
              <w:top w:val="nil"/>
              <w:left w:val="single" w:sz="4" w:space="0" w:color="auto"/>
              <w:bottom w:val="nil"/>
              <w:right w:val="single" w:sz="4" w:space="0" w:color="auto"/>
            </w:tcBorders>
            <w:shd w:val="clear" w:color="auto" w:fill="auto"/>
            <w:noWrap/>
            <w:vAlign w:val="bottom"/>
            <w:hideMark/>
          </w:tcPr>
          <w:p w:rsidR="000E00FC" w:rsidRPr="000E00FC" w:rsidRDefault="000E00FC" w:rsidP="000E00FC">
            <w:pPr>
              <w:rPr>
                <w:rFonts w:eastAsia="Times New Roman" w:cs="Arial"/>
                <w:color w:val="000000"/>
                <w:szCs w:val="20"/>
                <w:lang w:eastAsia="de-CH"/>
              </w:rPr>
            </w:pPr>
            <w:r w:rsidRPr="000E00FC">
              <w:rPr>
                <w:rFonts w:eastAsia="Times New Roman" w:cs="Arial"/>
                <w:color w:val="000000"/>
                <w:szCs w:val="20"/>
                <w:lang w:eastAsia="de-CH"/>
              </w:rPr>
              <w:t>293</w:t>
            </w:r>
          </w:p>
        </w:tc>
        <w:tc>
          <w:tcPr>
            <w:tcW w:w="2880" w:type="dxa"/>
            <w:tcBorders>
              <w:top w:val="nil"/>
              <w:left w:val="nil"/>
              <w:bottom w:val="nil"/>
              <w:right w:val="single" w:sz="4" w:space="0" w:color="auto"/>
            </w:tcBorders>
            <w:shd w:val="clear" w:color="auto" w:fill="auto"/>
            <w:noWrap/>
            <w:vAlign w:val="bottom"/>
            <w:hideMark/>
          </w:tcPr>
          <w:p w:rsidR="000E00FC" w:rsidRPr="000E00FC" w:rsidRDefault="000E00FC" w:rsidP="000E00FC">
            <w:pPr>
              <w:rPr>
                <w:rFonts w:eastAsia="Times New Roman" w:cs="Arial"/>
                <w:color w:val="000000"/>
                <w:szCs w:val="20"/>
                <w:lang w:eastAsia="de-CH"/>
              </w:rPr>
            </w:pPr>
            <w:r w:rsidRPr="000E00FC">
              <w:rPr>
                <w:rFonts w:eastAsia="Times New Roman" w:cs="Arial"/>
                <w:color w:val="000000"/>
                <w:szCs w:val="20"/>
                <w:lang w:eastAsia="de-CH"/>
              </w:rPr>
              <w:t>Vorfinanzierungen</w:t>
            </w:r>
          </w:p>
        </w:tc>
        <w:tc>
          <w:tcPr>
            <w:tcW w:w="1320" w:type="dxa"/>
            <w:tcBorders>
              <w:top w:val="nil"/>
              <w:left w:val="nil"/>
              <w:bottom w:val="nil"/>
              <w:right w:val="single" w:sz="4" w:space="0" w:color="auto"/>
            </w:tcBorders>
            <w:shd w:val="clear" w:color="000000" w:fill="D9D9D9"/>
            <w:noWrap/>
            <w:vAlign w:val="bottom"/>
            <w:hideMark/>
          </w:tcPr>
          <w:p w:rsidR="000E00FC" w:rsidRPr="000E00FC" w:rsidRDefault="00164636" w:rsidP="000E00FC">
            <w:pPr>
              <w:jc w:val="right"/>
              <w:rPr>
                <w:rFonts w:eastAsia="Times New Roman" w:cs="Arial"/>
                <w:color w:val="000000"/>
                <w:szCs w:val="20"/>
                <w:lang w:eastAsia="de-CH"/>
              </w:rPr>
            </w:pPr>
            <w:r>
              <w:rPr>
                <w:rFonts w:eastAsia="Times New Roman" w:cs="Arial"/>
                <w:color w:val="000000"/>
                <w:szCs w:val="20"/>
                <w:lang w:eastAsia="de-CH"/>
              </w:rPr>
              <w:t>756‘488</w:t>
            </w:r>
          </w:p>
        </w:tc>
        <w:tc>
          <w:tcPr>
            <w:tcW w:w="1400" w:type="dxa"/>
            <w:tcBorders>
              <w:top w:val="nil"/>
              <w:left w:val="nil"/>
              <w:bottom w:val="nil"/>
              <w:right w:val="single" w:sz="4" w:space="0" w:color="auto"/>
            </w:tcBorders>
            <w:shd w:val="clear" w:color="000000" w:fill="D9D9D9"/>
            <w:noWrap/>
            <w:vAlign w:val="bottom"/>
            <w:hideMark/>
          </w:tcPr>
          <w:p w:rsidR="000E00FC" w:rsidRPr="000E00FC" w:rsidRDefault="00164636" w:rsidP="000E00FC">
            <w:pPr>
              <w:jc w:val="right"/>
              <w:rPr>
                <w:rFonts w:eastAsia="Times New Roman" w:cs="Arial"/>
                <w:color w:val="000000"/>
                <w:szCs w:val="20"/>
                <w:lang w:eastAsia="de-CH"/>
              </w:rPr>
            </w:pPr>
            <w:r>
              <w:rPr>
                <w:rFonts w:eastAsia="Times New Roman" w:cs="Arial"/>
                <w:color w:val="000000"/>
                <w:szCs w:val="20"/>
                <w:lang w:eastAsia="de-CH"/>
              </w:rPr>
              <w:t>192‘000</w:t>
            </w:r>
          </w:p>
        </w:tc>
        <w:tc>
          <w:tcPr>
            <w:tcW w:w="1400" w:type="dxa"/>
            <w:tcBorders>
              <w:top w:val="nil"/>
              <w:left w:val="nil"/>
              <w:bottom w:val="nil"/>
              <w:right w:val="single" w:sz="4" w:space="0" w:color="auto"/>
            </w:tcBorders>
            <w:shd w:val="clear" w:color="000000" w:fill="D9D9D9"/>
            <w:noWrap/>
            <w:vAlign w:val="bottom"/>
            <w:hideMark/>
          </w:tcPr>
          <w:p w:rsidR="000E00FC" w:rsidRPr="000E00FC" w:rsidRDefault="006756BC" w:rsidP="000E00FC">
            <w:pPr>
              <w:jc w:val="right"/>
              <w:rPr>
                <w:rFonts w:eastAsia="Times New Roman" w:cs="Arial"/>
                <w:color w:val="000000"/>
                <w:szCs w:val="20"/>
                <w:lang w:eastAsia="de-CH"/>
              </w:rPr>
            </w:pPr>
            <w:r>
              <w:rPr>
                <w:rFonts w:eastAsia="Times New Roman" w:cs="Arial"/>
                <w:color w:val="000000"/>
                <w:szCs w:val="20"/>
                <w:lang w:eastAsia="de-CH"/>
              </w:rPr>
              <w:t>355‘200</w:t>
            </w:r>
          </w:p>
        </w:tc>
        <w:tc>
          <w:tcPr>
            <w:tcW w:w="1320" w:type="dxa"/>
            <w:tcBorders>
              <w:top w:val="nil"/>
              <w:left w:val="nil"/>
              <w:bottom w:val="nil"/>
              <w:right w:val="single" w:sz="4" w:space="0" w:color="auto"/>
            </w:tcBorders>
            <w:shd w:val="clear" w:color="000000" w:fill="D9D9D9"/>
            <w:noWrap/>
            <w:vAlign w:val="bottom"/>
            <w:hideMark/>
          </w:tcPr>
          <w:p w:rsidR="000E00FC" w:rsidRPr="000E00FC" w:rsidRDefault="006756BC" w:rsidP="000E00FC">
            <w:pPr>
              <w:jc w:val="right"/>
              <w:rPr>
                <w:rFonts w:eastAsia="Times New Roman" w:cs="Arial"/>
                <w:color w:val="000000"/>
                <w:szCs w:val="20"/>
                <w:lang w:eastAsia="de-CH"/>
              </w:rPr>
            </w:pPr>
            <w:r>
              <w:rPr>
                <w:rFonts w:eastAsia="Times New Roman" w:cs="Arial"/>
                <w:color w:val="000000"/>
                <w:szCs w:val="20"/>
                <w:lang w:eastAsia="de-CH"/>
              </w:rPr>
              <w:t>1‘303‘688</w:t>
            </w:r>
          </w:p>
        </w:tc>
      </w:tr>
      <w:tr w:rsidR="000E00FC" w:rsidRPr="000E00FC" w:rsidTr="000E00FC">
        <w:trPr>
          <w:trHeight w:val="255"/>
        </w:trPr>
        <w:tc>
          <w:tcPr>
            <w:tcW w:w="1320" w:type="dxa"/>
            <w:tcBorders>
              <w:top w:val="nil"/>
              <w:left w:val="single" w:sz="4" w:space="0" w:color="auto"/>
              <w:bottom w:val="nil"/>
              <w:right w:val="single" w:sz="4" w:space="0" w:color="auto"/>
            </w:tcBorders>
            <w:shd w:val="clear" w:color="auto" w:fill="auto"/>
            <w:noWrap/>
            <w:vAlign w:val="bottom"/>
            <w:hideMark/>
          </w:tcPr>
          <w:p w:rsidR="000E00FC" w:rsidRPr="000E00FC" w:rsidRDefault="000E00FC" w:rsidP="000E00FC">
            <w:pPr>
              <w:rPr>
                <w:rFonts w:eastAsia="Times New Roman" w:cs="Arial"/>
                <w:color w:val="000000"/>
                <w:szCs w:val="20"/>
                <w:lang w:eastAsia="de-CH"/>
              </w:rPr>
            </w:pPr>
            <w:r w:rsidRPr="000E00FC">
              <w:rPr>
                <w:rFonts w:eastAsia="Times New Roman" w:cs="Arial"/>
                <w:color w:val="000000"/>
                <w:szCs w:val="20"/>
                <w:lang w:eastAsia="de-CH"/>
              </w:rPr>
              <w:t>29301.00</w:t>
            </w:r>
          </w:p>
        </w:tc>
        <w:tc>
          <w:tcPr>
            <w:tcW w:w="2880" w:type="dxa"/>
            <w:tcBorders>
              <w:top w:val="nil"/>
              <w:left w:val="nil"/>
              <w:bottom w:val="nil"/>
              <w:right w:val="single" w:sz="4" w:space="0" w:color="auto"/>
            </w:tcBorders>
            <w:shd w:val="clear" w:color="auto" w:fill="auto"/>
            <w:noWrap/>
            <w:vAlign w:val="bottom"/>
            <w:hideMark/>
          </w:tcPr>
          <w:p w:rsidR="000E00FC" w:rsidRPr="000E00FC" w:rsidRDefault="000E00FC" w:rsidP="000E00FC">
            <w:pPr>
              <w:rPr>
                <w:rFonts w:eastAsia="Times New Roman" w:cs="Arial"/>
                <w:color w:val="000000"/>
                <w:szCs w:val="20"/>
                <w:lang w:eastAsia="de-CH"/>
              </w:rPr>
            </w:pPr>
            <w:r w:rsidRPr="000E00FC">
              <w:rPr>
                <w:rFonts w:eastAsia="Times New Roman" w:cs="Arial"/>
                <w:color w:val="000000"/>
                <w:szCs w:val="20"/>
                <w:lang w:eastAsia="de-CH"/>
              </w:rPr>
              <w:t>Wasser Werterhalt</w:t>
            </w:r>
          </w:p>
        </w:tc>
        <w:tc>
          <w:tcPr>
            <w:tcW w:w="1320" w:type="dxa"/>
            <w:tcBorders>
              <w:top w:val="nil"/>
              <w:left w:val="nil"/>
              <w:bottom w:val="nil"/>
              <w:right w:val="single" w:sz="4" w:space="0" w:color="auto"/>
            </w:tcBorders>
            <w:shd w:val="clear" w:color="000000" w:fill="D9D9D9"/>
            <w:noWrap/>
            <w:vAlign w:val="bottom"/>
            <w:hideMark/>
          </w:tcPr>
          <w:p w:rsidR="000E00FC" w:rsidRPr="000E00FC" w:rsidRDefault="00164636" w:rsidP="000E00FC">
            <w:pPr>
              <w:jc w:val="right"/>
              <w:rPr>
                <w:rFonts w:eastAsia="Times New Roman" w:cs="Arial"/>
                <w:color w:val="000000"/>
                <w:szCs w:val="20"/>
                <w:lang w:eastAsia="de-CH"/>
              </w:rPr>
            </w:pPr>
            <w:r>
              <w:rPr>
                <w:rFonts w:eastAsia="Times New Roman" w:cs="Arial"/>
                <w:color w:val="000000"/>
                <w:szCs w:val="20"/>
                <w:lang w:eastAsia="de-CH"/>
              </w:rPr>
              <w:t>192‘677</w:t>
            </w:r>
          </w:p>
        </w:tc>
        <w:tc>
          <w:tcPr>
            <w:tcW w:w="1400" w:type="dxa"/>
            <w:tcBorders>
              <w:top w:val="nil"/>
              <w:left w:val="nil"/>
              <w:bottom w:val="nil"/>
              <w:right w:val="single" w:sz="4" w:space="0" w:color="auto"/>
            </w:tcBorders>
            <w:shd w:val="clear" w:color="000000" w:fill="D9D9D9"/>
            <w:noWrap/>
            <w:vAlign w:val="bottom"/>
            <w:hideMark/>
          </w:tcPr>
          <w:p w:rsidR="000E00FC" w:rsidRPr="000E00FC" w:rsidRDefault="00164636" w:rsidP="000E00FC">
            <w:pPr>
              <w:jc w:val="right"/>
              <w:rPr>
                <w:rFonts w:eastAsia="Times New Roman" w:cs="Arial"/>
                <w:color w:val="000000"/>
                <w:szCs w:val="20"/>
                <w:lang w:eastAsia="de-CH"/>
              </w:rPr>
            </w:pPr>
            <w:r>
              <w:rPr>
                <w:rFonts w:eastAsia="Times New Roman" w:cs="Arial"/>
                <w:color w:val="000000"/>
                <w:szCs w:val="20"/>
                <w:lang w:eastAsia="de-CH"/>
              </w:rPr>
              <w:t>117‘000</w:t>
            </w:r>
          </w:p>
        </w:tc>
        <w:tc>
          <w:tcPr>
            <w:tcW w:w="1400" w:type="dxa"/>
            <w:tcBorders>
              <w:top w:val="nil"/>
              <w:left w:val="nil"/>
              <w:bottom w:val="nil"/>
              <w:right w:val="single" w:sz="4" w:space="0" w:color="auto"/>
            </w:tcBorders>
            <w:shd w:val="clear" w:color="000000" w:fill="D9D9D9"/>
            <w:noWrap/>
            <w:vAlign w:val="bottom"/>
            <w:hideMark/>
          </w:tcPr>
          <w:p w:rsidR="000E00FC" w:rsidRPr="000E00FC" w:rsidRDefault="006756BC" w:rsidP="000E00FC">
            <w:pPr>
              <w:jc w:val="right"/>
              <w:rPr>
                <w:rFonts w:eastAsia="Times New Roman" w:cs="Arial"/>
                <w:color w:val="000000"/>
                <w:szCs w:val="20"/>
                <w:lang w:eastAsia="de-CH"/>
              </w:rPr>
            </w:pPr>
            <w:r>
              <w:rPr>
                <w:rFonts w:eastAsia="Times New Roman" w:cs="Arial"/>
                <w:color w:val="000000"/>
                <w:szCs w:val="20"/>
                <w:lang w:eastAsia="de-CH"/>
              </w:rPr>
              <w:t>161‘500</w:t>
            </w:r>
          </w:p>
        </w:tc>
        <w:tc>
          <w:tcPr>
            <w:tcW w:w="1320" w:type="dxa"/>
            <w:tcBorders>
              <w:top w:val="nil"/>
              <w:left w:val="nil"/>
              <w:bottom w:val="nil"/>
              <w:right w:val="single" w:sz="4" w:space="0" w:color="auto"/>
            </w:tcBorders>
            <w:shd w:val="clear" w:color="000000" w:fill="D9D9D9"/>
            <w:noWrap/>
            <w:vAlign w:val="bottom"/>
            <w:hideMark/>
          </w:tcPr>
          <w:p w:rsidR="000E00FC" w:rsidRPr="000E00FC" w:rsidRDefault="006756BC" w:rsidP="000E00FC">
            <w:pPr>
              <w:jc w:val="right"/>
              <w:rPr>
                <w:rFonts w:eastAsia="Times New Roman" w:cs="Arial"/>
                <w:color w:val="000000"/>
                <w:szCs w:val="20"/>
                <w:lang w:eastAsia="de-CH"/>
              </w:rPr>
            </w:pPr>
            <w:r>
              <w:rPr>
                <w:rFonts w:eastAsia="Times New Roman" w:cs="Arial"/>
                <w:color w:val="000000"/>
                <w:szCs w:val="20"/>
                <w:lang w:eastAsia="de-CH"/>
              </w:rPr>
              <w:t>471‘177</w:t>
            </w:r>
          </w:p>
        </w:tc>
      </w:tr>
      <w:tr w:rsidR="000E00FC" w:rsidRPr="000E00FC" w:rsidTr="000E00FC">
        <w:trPr>
          <w:trHeight w:val="255"/>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0E00FC" w:rsidRPr="000E00FC" w:rsidRDefault="000E00FC" w:rsidP="000E00FC">
            <w:pPr>
              <w:rPr>
                <w:rFonts w:eastAsia="Times New Roman" w:cs="Arial"/>
                <w:color w:val="000000"/>
                <w:szCs w:val="20"/>
                <w:lang w:eastAsia="de-CH"/>
              </w:rPr>
            </w:pPr>
            <w:r w:rsidRPr="000E00FC">
              <w:rPr>
                <w:rFonts w:eastAsia="Times New Roman" w:cs="Arial"/>
                <w:color w:val="000000"/>
                <w:szCs w:val="20"/>
                <w:lang w:eastAsia="de-CH"/>
              </w:rPr>
              <w:t>29302.00</w:t>
            </w:r>
          </w:p>
        </w:tc>
        <w:tc>
          <w:tcPr>
            <w:tcW w:w="2880" w:type="dxa"/>
            <w:tcBorders>
              <w:top w:val="nil"/>
              <w:left w:val="nil"/>
              <w:bottom w:val="single" w:sz="4" w:space="0" w:color="auto"/>
              <w:right w:val="single" w:sz="4" w:space="0" w:color="auto"/>
            </w:tcBorders>
            <w:shd w:val="clear" w:color="auto" w:fill="auto"/>
            <w:noWrap/>
            <w:vAlign w:val="bottom"/>
            <w:hideMark/>
          </w:tcPr>
          <w:p w:rsidR="000E00FC" w:rsidRPr="000E00FC" w:rsidRDefault="000E00FC" w:rsidP="000E00FC">
            <w:pPr>
              <w:rPr>
                <w:rFonts w:eastAsia="Times New Roman" w:cs="Arial"/>
                <w:color w:val="000000"/>
                <w:szCs w:val="20"/>
                <w:lang w:eastAsia="de-CH"/>
              </w:rPr>
            </w:pPr>
            <w:r w:rsidRPr="000E00FC">
              <w:rPr>
                <w:rFonts w:eastAsia="Times New Roman" w:cs="Arial"/>
                <w:color w:val="000000"/>
                <w:szCs w:val="20"/>
                <w:lang w:eastAsia="de-CH"/>
              </w:rPr>
              <w:t>Abwasser Werterhalt</w:t>
            </w:r>
          </w:p>
        </w:tc>
        <w:tc>
          <w:tcPr>
            <w:tcW w:w="1320" w:type="dxa"/>
            <w:tcBorders>
              <w:top w:val="nil"/>
              <w:left w:val="nil"/>
              <w:bottom w:val="single" w:sz="4" w:space="0" w:color="auto"/>
              <w:right w:val="single" w:sz="4" w:space="0" w:color="auto"/>
            </w:tcBorders>
            <w:shd w:val="clear" w:color="000000" w:fill="D9D9D9"/>
            <w:noWrap/>
            <w:vAlign w:val="bottom"/>
            <w:hideMark/>
          </w:tcPr>
          <w:p w:rsidR="000E00FC" w:rsidRPr="000E00FC" w:rsidRDefault="00164636" w:rsidP="000E00FC">
            <w:pPr>
              <w:jc w:val="right"/>
              <w:rPr>
                <w:rFonts w:eastAsia="Times New Roman" w:cs="Arial"/>
                <w:color w:val="000000"/>
                <w:szCs w:val="20"/>
                <w:lang w:eastAsia="de-CH"/>
              </w:rPr>
            </w:pPr>
            <w:r>
              <w:rPr>
                <w:rFonts w:eastAsia="Times New Roman" w:cs="Arial"/>
                <w:color w:val="000000"/>
                <w:szCs w:val="20"/>
                <w:lang w:eastAsia="de-CH"/>
              </w:rPr>
              <w:t>563‘811</w:t>
            </w:r>
          </w:p>
        </w:tc>
        <w:tc>
          <w:tcPr>
            <w:tcW w:w="1400" w:type="dxa"/>
            <w:tcBorders>
              <w:top w:val="nil"/>
              <w:left w:val="nil"/>
              <w:bottom w:val="single" w:sz="4" w:space="0" w:color="auto"/>
              <w:right w:val="single" w:sz="4" w:space="0" w:color="auto"/>
            </w:tcBorders>
            <w:shd w:val="clear" w:color="000000" w:fill="D9D9D9"/>
            <w:noWrap/>
            <w:vAlign w:val="bottom"/>
            <w:hideMark/>
          </w:tcPr>
          <w:p w:rsidR="000E00FC" w:rsidRPr="000E00FC" w:rsidRDefault="00164636" w:rsidP="000E00FC">
            <w:pPr>
              <w:jc w:val="right"/>
              <w:rPr>
                <w:rFonts w:eastAsia="Times New Roman" w:cs="Arial"/>
                <w:color w:val="000000"/>
                <w:szCs w:val="20"/>
                <w:lang w:eastAsia="de-CH"/>
              </w:rPr>
            </w:pPr>
            <w:r>
              <w:rPr>
                <w:rFonts w:eastAsia="Times New Roman" w:cs="Arial"/>
                <w:color w:val="000000"/>
                <w:szCs w:val="20"/>
                <w:lang w:eastAsia="de-CH"/>
              </w:rPr>
              <w:t>75‘000</w:t>
            </w:r>
          </w:p>
        </w:tc>
        <w:tc>
          <w:tcPr>
            <w:tcW w:w="1400" w:type="dxa"/>
            <w:tcBorders>
              <w:top w:val="nil"/>
              <w:left w:val="nil"/>
              <w:bottom w:val="single" w:sz="4" w:space="0" w:color="auto"/>
              <w:right w:val="single" w:sz="4" w:space="0" w:color="auto"/>
            </w:tcBorders>
            <w:shd w:val="clear" w:color="000000" w:fill="D9D9D9"/>
            <w:noWrap/>
            <w:vAlign w:val="bottom"/>
            <w:hideMark/>
          </w:tcPr>
          <w:p w:rsidR="000E00FC" w:rsidRPr="000E00FC" w:rsidRDefault="006756BC" w:rsidP="000E00FC">
            <w:pPr>
              <w:jc w:val="right"/>
              <w:rPr>
                <w:rFonts w:eastAsia="Times New Roman" w:cs="Arial"/>
                <w:color w:val="000000"/>
                <w:szCs w:val="20"/>
                <w:lang w:eastAsia="de-CH"/>
              </w:rPr>
            </w:pPr>
            <w:r>
              <w:rPr>
                <w:rFonts w:eastAsia="Times New Roman" w:cs="Arial"/>
                <w:color w:val="000000"/>
                <w:szCs w:val="20"/>
                <w:lang w:eastAsia="de-CH"/>
              </w:rPr>
              <w:t>193‘700</w:t>
            </w:r>
          </w:p>
        </w:tc>
        <w:tc>
          <w:tcPr>
            <w:tcW w:w="1320" w:type="dxa"/>
            <w:tcBorders>
              <w:top w:val="nil"/>
              <w:left w:val="nil"/>
              <w:bottom w:val="single" w:sz="4" w:space="0" w:color="auto"/>
              <w:right w:val="single" w:sz="4" w:space="0" w:color="auto"/>
            </w:tcBorders>
            <w:shd w:val="clear" w:color="000000" w:fill="D9D9D9"/>
            <w:noWrap/>
            <w:vAlign w:val="bottom"/>
            <w:hideMark/>
          </w:tcPr>
          <w:p w:rsidR="000E00FC" w:rsidRPr="000E00FC" w:rsidRDefault="006756BC" w:rsidP="000E00FC">
            <w:pPr>
              <w:jc w:val="right"/>
              <w:rPr>
                <w:rFonts w:eastAsia="Times New Roman" w:cs="Arial"/>
                <w:color w:val="000000"/>
                <w:szCs w:val="20"/>
                <w:lang w:eastAsia="de-CH"/>
              </w:rPr>
            </w:pPr>
            <w:r>
              <w:rPr>
                <w:rFonts w:eastAsia="Times New Roman" w:cs="Arial"/>
                <w:color w:val="000000"/>
                <w:szCs w:val="20"/>
                <w:lang w:eastAsia="de-CH"/>
              </w:rPr>
              <w:t>832‘511</w:t>
            </w:r>
          </w:p>
        </w:tc>
      </w:tr>
      <w:tr w:rsidR="000E00FC" w:rsidRPr="000E00FC" w:rsidTr="000E00FC">
        <w:trPr>
          <w:trHeight w:val="255"/>
        </w:trPr>
        <w:tc>
          <w:tcPr>
            <w:tcW w:w="1320" w:type="dxa"/>
            <w:tcBorders>
              <w:top w:val="nil"/>
              <w:left w:val="single" w:sz="4" w:space="0" w:color="auto"/>
              <w:bottom w:val="nil"/>
              <w:right w:val="single" w:sz="4" w:space="0" w:color="auto"/>
            </w:tcBorders>
            <w:shd w:val="clear" w:color="auto" w:fill="auto"/>
            <w:noWrap/>
            <w:vAlign w:val="bottom"/>
            <w:hideMark/>
          </w:tcPr>
          <w:p w:rsidR="000E00FC" w:rsidRPr="000E00FC" w:rsidRDefault="000E00FC" w:rsidP="000E00FC">
            <w:pPr>
              <w:rPr>
                <w:rFonts w:eastAsia="Times New Roman" w:cs="Arial"/>
                <w:color w:val="000000"/>
                <w:szCs w:val="20"/>
                <w:lang w:eastAsia="de-CH"/>
              </w:rPr>
            </w:pPr>
            <w:r w:rsidRPr="000E00FC">
              <w:rPr>
                <w:rFonts w:eastAsia="Times New Roman" w:cs="Arial"/>
                <w:color w:val="000000"/>
                <w:szCs w:val="20"/>
                <w:lang w:eastAsia="de-CH"/>
              </w:rPr>
              <w:t>294</w:t>
            </w:r>
          </w:p>
        </w:tc>
        <w:tc>
          <w:tcPr>
            <w:tcW w:w="2880" w:type="dxa"/>
            <w:tcBorders>
              <w:top w:val="nil"/>
              <w:left w:val="nil"/>
              <w:bottom w:val="nil"/>
              <w:right w:val="single" w:sz="4" w:space="0" w:color="auto"/>
            </w:tcBorders>
            <w:shd w:val="clear" w:color="auto" w:fill="auto"/>
            <w:noWrap/>
            <w:vAlign w:val="bottom"/>
            <w:hideMark/>
          </w:tcPr>
          <w:p w:rsidR="000E00FC" w:rsidRPr="000E00FC" w:rsidRDefault="000E00FC" w:rsidP="000E00FC">
            <w:pPr>
              <w:rPr>
                <w:rFonts w:eastAsia="Times New Roman" w:cs="Arial"/>
                <w:color w:val="000000"/>
                <w:szCs w:val="20"/>
                <w:lang w:eastAsia="de-CH"/>
              </w:rPr>
            </w:pPr>
            <w:r w:rsidRPr="000E00FC">
              <w:rPr>
                <w:rFonts w:eastAsia="Times New Roman" w:cs="Arial"/>
                <w:color w:val="000000"/>
                <w:szCs w:val="20"/>
                <w:lang w:eastAsia="de-CH"/>
              </w:rPr>
              <w:t>Finanzpolitische Reserve</w:t>
            </w:r>
          </w:p>
        </w:tc>
        <w:tc>
          <w:tcPr>
            <w:tcW w:w="1320" w:type="dxa"/>
            <w:tcBorders>
              <w:top w:val="nil"/>
              <w:left w:val="nil"/>
              <w:bottom w:val="nil"/>
              <w:right w:val="single" w:sz="4" w:space="0" w:color="auto"/>
            </w:tcBorders>
            <w:shd w:val="clear" w:color="000000" w:fill="D9D9D9"/>
            <w:noWrap/>
            <w:vAlign w:val="bottom"/>
            <w:hideMark/>
          </w:tcPr>
          <w:p w:rsidR="000E00FC" w:rsidRPr="000E00FC" w:rsidRDefault="000E00FC" w:rsidP="000E00FC">
            <w:pPr>
              <w:jc w:val="right"/>
              <w:rPr>
                <w:rFonts w:eastAsia="Times New Roman" w:cs="Arial"/>
                <w:color w:val="000000"/>
                <w:szCs w:val="20"/>
                <w:lang w:eastAsia="de-CH"/>
              </w:rPr>
            </w:pPr>
            <w:r w:rsidRPr="000E00FC">
              <w:rPr>
                <w:rFonts w:eastAsia="Times New Roman" w:cs="Arial"/>
                <w:color w:val="000000"/>
                <w:szCs w:val="20"/>
                <w:lang w:eastAsia="de-CH"/>
              </w:rPr>
              <w:t>0</w:t>
            </w:r>
          </w:p>
        </w:tc>
        <w:tc>
          <w:tcPr>
            <w:tcW w:w="1400" w:type="dxa"/>
            <w:tcBorders>
              <w:top w:val="nil"/>
              <w:left w:val="nil"/>
              <w:bottom w:val="nil"/>
              <w:right w:val="single" w:sz="4" w:space="0" w:color="auto"/>
            </w:tcBorders>
            <w:shd w:val="clear" w:color="000000" w:fill="D9D9D9"/>
            <w:noWrap/>
            <w:vAlign w:val="bottom"/>
            <w:hideMark/>
          </w:tcPr>
          <w:p w:rsidR="000E00FC" w:rsidRPr="000E00FC" w:rsidRDefault="000E00FC" w:rsidP="000E00FC">
            <w:pPr>
              <w:jc w:val="right"/>
              <w:rPr>
                <w:rFonts w:eastAsia="Times New Roman" w:cs="Arial"/>
                <w:color w:val="000000"/>
                <w:szCs w:val="20"/>
                <w:lang w:eastAsia="de-CH"/>
              </w:rPr>
            </w:pPr>
            <w:r w:rsidRPr="000E00FC">
              <w:rPr>
                <w:rFonts w:eastAsia="Times New Roman" w:cs="Arial"/>
                <w:color w:val="000000"/>
                <w:szCs w:val="20"/>
                <w:lang w:eastAsia="de-CH"/>
              </w:rPr>
              <w:t>0</w:t>
            </w:r>
          </w:p>
        </w:tc>
        <w:tc>
          <w:tcPr>
            <w:tcW w:w="1400" w:type="dxa"/>
            <w:tcBorders>
              <w:top w:val="nil"/>
              <w:left w:val="nil"/>
              <w:bottom w:val="nil"/>
              <w:right w:val="single" w:sz="4" w:space="0" w:color="auto"/>
            </w:tcBorders>
            <w:shd w:val="clear" w:color="000000" w:fill="D9D9D9"/>
            <w:noWrap/>
            <w:vAlign w:val="bottom"/>
            <w:hideMark/>
          </w:tcPr>
          <w:p w:rsidR="000E00FC" w:rsidRPr="000E00FC" w:rsidRDefault="000E00FC" w:rsidP="000E00FC">
            <w:pPr>
              <w:jc w:val="right"/>
              <w:rPr>
                <w:rFonts w:eastAsia="Times New Roman" w:cs="Arial"/>
                <w:color w:val="000000"/>
                <w:szCs w:val="20"/>
                <w:lang w:eastAsia="de-CH"/>
              </w:rPr>
            </w:pPr>
            <w:r w:rsidRPr="000E00FC">
              <w:rPr>
                <w:rFonts w:eastAsia="Times New Roman" w:cs="Arial"/>
                <w:color w:val="000000"/>
                <w:szCs w:val="20"/>
                <w:lang w:eastAsia="de-CH"/>
              </w:rPr>
              <w:t>0</w:t>
            </w:r>
          </w:p>
        </w:tc>
        <w:tc>
          <w:tcPr>
            <w:tcW w:w="1320" w:type="dxa"/>
            <w:tcBorders>
              <w:top w:val="nil"/>
              <w:left w:val="nil"/>
              <w:bottom w:val="nil"/>
              <w:right w:val="single" w:sz="4" w:space="0" w:color="auto"/>
            </w:tcBorders>
            <w:shd w:val="clear" w:color="000000" w:fill="D9D9D9"/>
            <w:noWrap/>
            <w:vAlign w:val="bottom"/>
            <w:hideMark/>
          </w:tcPr>
          <w:p w:rsidR="000E00FC" w:rsidRPr="000E00FC" w:rsidRDefault="000E00FC" w:rsidP="000E00FC">
            <w:pPr>
              <w:jc w:val="right"/>
              <w:rPr>
                <w:rFonts w:eastAsia="Times New Roman" w:cs="Arial"/>
                <w:color w:val="000000"/>
                <w:szCs w:val="20"/>
                <w:lang w:eastAsia="de-CH"/>
              </w:rPr>
            </w:pPr>
            <w:r w:rsidRPr="000E00FC">
              <w:rPr>
                <w:rFonts w:eastAsia="Times New Roman" w:cs="Arial"/>
                <w:color w:val="000000"/>
                <w:szCs w:val="20"/>
                <w:lang w:eastAsia="de-CH"/>
              </w:rPr>
              <w:t>0</w:t>
            </w:r>
          </w:p>
        </w:tc>
      </w:tr>
      <w:tr w:rsidR="000E00FC" w:rsidRPr="000E00FC" w:rsidTr="000E00FC">
        <w:trPr>
          <w:trHeight w:val="255"/>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0E00FC" w:rsidRPr="000E00FC" w:rsidRDefault="000E00FC" w:rsidP="000E00FC">
            <w:pPr>
              <w:rPr>
                <w:rFonts w:eastAsia="Times New Roman" w:cs="Arial"/>
                <w:color w:val="000000"/>
                <w:szCs w:val="20"/>
                <w:lang w:eastAsia="de-CH"/>
              </w:rPr>
            </w:pPr>
            <w:r w:rsidRPr="000E00FC">
              <w:rPr>
                <w:rFonts w:eastAsia="Times New Roman" w:cs="Arial"/>
                <w:color w:val="000000"/>
                <w:szCs w:val="20"/>
                <w:lang w:eastAsia="de-CH"/>
              </w:rPr>
              <w:t>2940</w:t>
            </w:r>
          </w:p>
        </w:tc>
        <w:tc>
          <w:tcPr>
            <w:tcW w:w="2880" w:type="dxa"/>
            <w:tcBorders>
              <w:top w:val="nil"/>
              <w:left w:val="nil"/>
              <w:bottom w:val="single" w:sz="4" w:space="0" w:color="auto"/>
              <w:right w:val="single" w:sz="4" w:space="0" w:color="auto"/>
            </w:tcBorders>
            <w:shd w:val="clear" w:color="auto" w:fill="auto"/>
            <w:noWrap/>
            <w:vAlign w:val="bottom"/>
            <w:hideMark/>
          </w:tcPr>
          <w:p w:rsidR="000E00FC" w:rsidRPr="000E00FC" w:rsidRDefault="000E00FC" w:rsidP="000E00FC">
            <w:pPr>
              <w:rPr>
                <w:rFonts w:eastAsia="Times New Roman" w:cs="Arial"/>
                <w:color w:val="000000"/>
                <w:szCs w:val="20"/>
                <w:lang w:eastAsia="de-CH"/>
              </w:rPr>
            </w:pPr>
            <w:r w:rsidRPr="000E00FC">
              <w:rPr>
                <w:rFonts w:eastAsia="Times New Roman" w:cs="Arial"/>
                <w:color w:val="000000"/>
                <w:szCs w:val="20"/>
                <w:lang w:eastAsia="de-CH"/>
              </w:rPr>
              <w:t>Zusätzliche Abschreibungen</w:t>
            </w:r>
          </w:p>
        </w:tc>
        <w:tc>
          <w:tcPr>
            <w:tcW w:w="1320" w:type="dxa"/>
            <w:tcBorders>
              <w:top w:val="nil"/>
              <w:left w:val="nil"/>
              <w:bottom w:val="single" w:sz="4" w:space="0" w:color="auto"/>
              <w:right w:val="single" w:sz="4" w:space="0" w:color="auto"/>
            </w:tcBorders>
            <w:shd w:val="clear" w:color="000000" w:fill="D9D9D9"/>
            <w:noWrap/>
            <w:vAlign w:val="bottom"/>
            <w:hideMark/>
          </w:tcPr>
          <w:p w:rsidR="000E00FC" w:rsidRPr="000E00FC" w:rsidRDefault="000E00FC" w:rsidP="000E00FC">
            <w:pPr>
              <w:jc w:val="right"/>
              <w:rPr>
                <w:rFonts w:eastAsia="Times New Roman" w:cs="Arial"/>
                <w:color w:val="000000"/>
                <w:szCs w:val="20"/>
                <w:lang w:eastAsia="de-CH"/>
              </w:rPr>
            </w:pPr>
            <w:r w:rsidRPr="000E00FC">
              <w:rPr>
                <w:rFonts w:eastAsia="Times New Roman" w:cs="Arial"/>
                <w:color w:val="000000"/>
                <w:szCs w:val="20"/>
                <w:lang w:eastAsia="de-CH"/>
              </w:rPr>
              <w:t>0</w:t>
            </w:r>
          </w:p>
        </w:tc>
        <w:tc>
          <w:tcPr>
            <w:tcW w:w="1400" w:type="dxa"/>
            <w:tcBorders>
              <w:top w:val="nil"/>
              <w:left w:val="nil"/>
              <w:bottom w:val="single" w:sz="4" w:space="0" w:color="auto"/>
              <w:right w:val="single" w:sz="4" w:space="0" w:color="auto"/>
            </w:tcBorders>
            <w:shd w:val="clear" w:color="000000" w:fill="D9D9D9"/>
            <w:noWrap/>
            <w:vAlign w:val="bottom"/>
            <w:hideMark/>
          </w:tcPr>
          <w:p w:rsidR="000E00FC" w:rsidRPr="000E00FC" w:rsidRDefault="000E00FC" w:rsidP="000E00FC">
            <w:pPr>
              <w:jc w:val="right"/>
              <w:rPr>
                <w:rFonts w:eastAsia="Times New Roman" w:cs="Arial"/>
                <w:color w:val="000000"/>
                <w:szCs w:val="20"/>
                <w:lang w:eastAsia="de-CH"/>
              </w:rPr>
            </w:pPr>
            <w:r w:rsidRPr="000E00FC">
              <w:rPr>
                <w:rFonts w:eastAsia="Times New Roman" w:cs="Arial"/>
                <w:color w:val="000000"/>
                <w:szCs w:val="20"/>
                <w:lang w:eastAsia="de-CH"/>
              </w:rPr>
              <w:t>0</w:t>
            </w:r>
          </w:p>
        </w:tc>
        <w:tc>
          <w:tcPr>
            <w:tcW w:w="1400" w:type="dxa"/>
            <w:tcBorders>
              <w:top w:val="nil"/>
              <w:left w:val="nil"/>
              <w:bottom w:val="single" w:sz="4" w:space="0" w:color="auto"/>
              <w:right w:val="single" w:sz="4" w:space="0" w:color="auto"/>
            </w:tcBorders>
            <w:shd w:val="clear" w:color="000000" w:fill="D9D9D9"/>
            <w:noWrap/>
            <w:vAlign w:val="bottom"/>
            <w:hideMark/>
          </w:tcPr>
          <w:p w:rsidR="000E00FC" w:rsidRPr="000E00FC" w:rsidRDefault="000E00FC" w:rsidP="000E00FC">
            <w:pPr>
              <w:jc w:val="right"/>
              <w:rPr>
                <w:rFonts w:eastAsia="Times New Roman" w:cs="Arial"/>
                <w:color w:val="000000"/>
                <w:szCs w:val="20"/>
                <w:lang w:eastAsia="de-CH"/>
              </w:rPr>
            </w:pPr>
            <w:r w:rsidRPr="000E00FC">
              <w:rPr>
                <w:rFonts w:eastAsia="Times New Roman" w:cs="Arial"/>
                <w:color w:val="000000"/>
                <w:szCs w:val="20"/>
                <w:lang w:eastAsia="de-CH"/>
              </w:rPr>
              <w:t>0</w:t>
            </w:r>
          </w:p>
        </w:tc>
        <w:tc>
          <w:tcPr>
            <w:tcW w:w="1320" w:type="dxa"/>
            <w:tcBorders>
              <w:top w:val="nil"/>
              <w:left w:val="nil"/>
              <w:bottom w:val="single" w:sz="4" w:space="0" w:color="auto"/>
              <w:right w:val="single" w:sz="4" w:space="0" w:color="auto"/>
            </w:tcBorders>
            <w:shd w:val="clear" w:color="000000" w:fill="D9D9D9"/>
            <w:noWrap/>
            <w:vAlign w:val="bottom"/>
            <w:hideMark/>
          </w:tcPr>
          <w:p w:rsidR="000E00FC" w:rsidRPr="000E00FC" w:rsidRDefault="000E00FC" w:rsidP="000E00FC">
            <w:pPr>
              <w:jc w:val="right"/>
              <w:rPr>
                <w:rFonts w:eastAsia="Times New Roman" w:cs="Arial"/>
                <w:color w:val="000000"/>
                <w:szCs w:val="20"/>
                <w:lang w:eastAsia="de-CH"/>
              </w:rPr>
            </w:pPr>
            <w:r w:rsidRPr="000E00FC">
              <w:rPr>
                <w:rFonts w:eastAsia="Times New Roman" w:cs="Arial"/>
                <w:color w:val="000000"/>
                <w:szCs w:val="20"/>
                <w:lang w:eastAsia="de-CH"/>
              </w:rPr>
              <w:t>0</w:t>
            </w:r>
          </w:p>
        </w:tc>
      </w:tr>
      <w:tr w:rsidR="000E00FC" w:rsidRPr="000E00FC" w:rsidTr="000E00FC">
        <w:trPr>
          <w:trHeight w:val="255"/>
        </w:trPr>
        <w:tc>
          <w:tcPr>
            <w:tcW w:w="1320" w:type="dxa"/>
            <w:tcBorders>
              <w:top w:val="nil"/>
              <w:left w:val="single" w:sz="4" w:space="0" w:color="auto"/>
              <w:bottom w:val="nil"/>
              <w:right w:val="single" w:sz="4" w:space="0" w:color="auto"/>
            </w:tcBorders>
            <w:shd w:val="clear" w:color="auto" w:fill="auto"/>
            <w:noWrap/>
            <w:vAlign w:val="bottom"/>
            <w:hideMark/>
          </w:tcPr>
          <w:p w:rsidR="000E00FC" w:rsidRPr="000E00FC" w:rsidRDefault="000E00FC" w:rsidP="000E00FC">
            <w:pPr>
              <w:rPr>
                <w:rFonts w:eastAsia="Times New Roman" w:cs="Arial"/>
                <w:color w:val="000000"/>
                <w:szCs w:val="20"/>
                <w:lang w:eastAsia="de-CH"/>
              </w:rPr>
            </w:pPr>
            <w:r w:rsidRPr="000E00FC">
              <w:rPr>
                <w:rFonts w:eastAsia="Times New Roman" w:cs="Arial"/>
                <w:color w:val="000000"/>
                <w:szCs w:val="20"/>
                <w:lang w:eastAsia="de-CH"/>
              </w:rPr>
              <w:t>296</w:t>
            </w:r>
          </w:p>
        </w:tc>
        <w:tc>
          <w:tcPr>
            <w:tcW w:w="2880" w:type="dxa"/>
            <w:tcBorders>
              <w:top w:val="nil"/>
              <w:left w:val="nil"/>
              <w:bottom w:val="nil"/>
              <w:right w:val="single" w:sz="4" w:space="0" w:color="auto"/>
            </w:tcBorders>
            <w:shd w:val="clear" w:color="auto" w:fill="auto"/>
            <w:noWrap/>
            <w:vAlign w:val="bottom"/>
            <w:hideMark/>
          </w:tcPr>
          <w:p w:rsidR="000E00FC" w:rsidRPr="000E00FC" w:rsidRDefault="000E00FC" w:rsidP="000E00FC">
            <w:pPr>
              <w:rPr>
                <w:rFonts w:eastAsia="Times New Roman" w:cs="Arial"/>
                <w:color w:val="000000"/>
                <w:szCs w:val="20"/>
                <w:lang w:eastAsia="de-CH"/>
              </w:rPr>
            </w:pPr>
            <w:r w:rsidRPr="000E00FC">
              <w:rPr>
                <w:rFonts w:eastAsia="Times New Roman" w:cs="Arial"/>
                <w:color w:val="000000"/>
                <w:szCs w:val="20"/>
                <w:lang w:eastAsia="de-CH"/>
              </w:rPr>
              <w:t>Neubewertungsreserve</w:t>
            </w:r>
          </w:p>
        </w:tc>
        <w:tc>
          <w:tcPr>
            <w:tcW w:w="1320" w:type="dxa"/>
            <w:tcBorders>
              <w:top w:val="nil"/>
              <w:left w:val="nil"/>
              <w:bottom w:val="nil"/>
              <w:right w:val="single" w:sz="4" w:space="0" w:color="auto"/>
            </w:tcBorders>
            <w:shd w:val="clear" w:color="000000" w:fill="D9D9D9"/>
            <w:noWrap/>
            <w:vAlign w:val="bottom"/>
            <w:hideMark/>
          </w:tcPr>
          <w:p w:rsidR="000E00FC" w:rsidRPr="000E00FC" w:rsidRDefault="00164636" w:rsidP="000E00FC">
            <w:pPr>
              <w:jc w:val="right"/>
              <w:rPr>
                <w:rFonts w:eastAsia="Times New Roman" w:cs="Arial"/>
                <w:color w:val="000000"/>
                <w:szCs w:val="20"/>
                <w:lang w:eastAsia="de-CH"/>
              </w:rPr>
            </w:pPr>
            <w:r>
              <w:rPr>
                <w:rFonts w:eastAsia="Times New Roman" w:cs="Arial"/>
                <w:color w:val="000000"/>
                <w:szCs w:val="20"/>
                <w:lang w:eastAsia="de-CH"/>
              </w:rPr>
              <w:t>990‘519</w:t>
            </w:r>
          </w:p>
        </w:tc>
        <w:tc>
          <w:tcPr>
            <w:tcW w:w="1400" w:type="dxa"/>
            <w:tcBorders>
              <w:top w:val="nil"/>
              <w:left w:val="nil"/>
              <w:bottom w:val="nil"/>
              <w:right w:val="single" w:sz="4" w:space="0" w:color="auto"/>
            </w:tcBorders>
            <w:shd w:val="clear" w:color="000000" w:fill="D9D9D9"/>
            <w:noWrap/>
            <w:vAlign w:val="bottom"/>
            <w:hideMark/>
          </w:tcPr>
          <w:p w:rsidR="000E00FC" w:rsidRPr="000E00FC" w:rsidRDefault="000E00FC" w:rsidP="000E00FC">
            <w:pPr>
              <w:jc w:val="right"/>
              <w:rPr>
                <w:rFonts w:eastAsia="Times New Roman" w:cs="Arial"/>
                <w:color w:val="000000"/>
                <w:szCs w:val="20"/>
                <w:lang w:eastAsia="de-CH"/>
              </w:rPr>
            </w:pPr>
            <w:r w:rsidRPr="000E00FC">
              <w:rPr>
                <w:rFonts w:eastAsia="Times New Roman" w:cs="Arial"/>
                <w:color w:val="000000"/>
                <w:szCs w:val="20"/>
                <w:lang w:eastAsia="de-CH"/>
              </w:rPr>
              <w:t>0</w:t>
            </w:r>
          </w:p>
        </w:tc>
        <w:tc>
          <w:tcPr>
            <w:tcW w:w="1400" w:type="dxa"/>
            <w:tcBorders>
              <w:top w:val="nil"/>
              <w:left w:val="nil"/>
              <w:bottom w:val="nil"/>
              <w:right w:val="single" w:sz="4" w:space="0" w:color="auto"/>
            </w:tcBorders>
            <w:shd w:val="clear" w:color="000000" w:fill="D9D9D9"/>
            <w:noWrap/>
            <w:vAlign w:val="bottom"/>
            <w:hideMark/>
          </w:tcPr>
          <w:p w:rsidR="000E00FC" w:rsidRPr="000E00FC" w:rsidRDefault="000E00FC" w:rsidP="000E00FC">
            <w:pPr>
              <w:jc w:val="right"/>
              <w:rPr>
                <w:rFonts w:eastAsia="Times New Roman" w:cs="Arial"/>
                <w:color w:val="000000"/>
                <w:szCs w:val="20"/>
                <w:lang w:eastAsia="de-CH"/>
              </w:rPr>
            </w:pPr>
            <w:r w:rsidRPr="000E00FC">
              <w:rPr>
                <w:rFonts w:eastAsia="Times New Roman" w:cs="Arial"/>
                <w:color w:val="000000"/>
                <w:szCs w:val="20"/>
                <w:lang w:eastAsia="de-CH"/>
              </w:rPr>
              <w:t>0</w:t>
            </w:r>
          </w:p>
        </w:tc>
        <w:tc>
          <w:tcPr>
            <w:tcW w:w="1320" w:type="dxa"/>
            <w:tcBorders>
              <w:top w:val="nil"/>
              <w:left w:val="nil"/>
              <w:bottom w:val="nil"/>
              <w:right w:val="single" w:sz="4" w:space="0" w:color="auto"/>
            </w:tcBorders>
            <w:shd w:val="clear" w:color="000000" w:fill="D9D9D9"/>
            <w:noWrap/>
            <w:vAlign w:val="bottom"/>
            <w:hideMark/>
          </w:tcPr>
          <w:p w:rsidR="000E00FC" w:rsidRPr="000E00FC" w:rsidRDefault="006756BC" w:rsidP="000E00FC">
            <w:pPr>
              <w:jc w:val="right"/>
              <w:rPr>
                <w:rFonts w:eastAsia="Times New Roman" w:cs="Arial"/>
                <w:color w:val="000000"/>
                <w:szCs w:val="20"/>
                <w:lang w:eastAsia="de-CH"/>
              </w:rPr>
            </w:pPr>
            <w:r>
              <w:rPr>
                <w:rFonts w:eastAsia="Times New Roman" w:cs="Arial"/>
                <w:color w:val="000000"/>
                <w:szCs w:val="20"/>
                <w:lang w:eastAsia="de-CH"/>
              </w:rPr>
              <w:t>990‘519</w:t>
            </w:r>
          </w:p>
        </w:tc>
      </w:tr>
      <w:tr w:rsidR="000E00FC" w:rsidRPr="000E00FC" w:rsidTr="000E00FC">
        <w:trPr>
          <w:trHeight w:val="255"/>
        </w:trPr>
        <w:tc>
          <w:tcPr>
            <w:tcW w:w="1320" w:type="dxa"/>
            <w:tcBorders>
              <w:top w:val="nil"/>
              <w:left w:val="single" w:sz="4" w:space="0" w:color="auto"/>
              <w:bottom w:val="nil"/>
              <w:right w:val="single" w:sz="4" w:space="0" w:color="auto"/>
            </w:tcBorders>
            <w:shd w:val="clear" w:color="auto" w:fill="auto"/>
            <w:noWrap/>
            <w:vAlign w:val="bottom"/>
            <w:hideMark/>
          </w:tcPr>
          <w:p w:rsidR="000E00FC" w:rsidRPr="000E00FC" w:rsidRDefault="000E00FC" w:rsidP="000E00FC">
            <w:pPr>
              <w:rPr>
                <w:rFonts w:eastAsia="Times New Roman" w:cs="Arial"/>
                <w:color w:val="000000"/>
                <w:szCs w:val="20"/>
                <w:lang w:eastAsia="de-CH"/>
              </w:rPr>
            </w:pPr>
            <w:r w:rsidRPr="000E00FC">
              <w:rPr>
                <w:rFonts w:eastAsia="Times New Roman" w:cs="Arial"/>
                <w:color w:val="000000"/>
                <w:szCs w:val="20"/>
                <w:lang w:eastAsia="de-CH"/>
              </w:rPr>
              <w:t> </w:t>
            </w:r>
          </w:p>
        </w:tc>
        <w:tc>
          <w:tcPr>
            <w:tcW w:w="2880" w:type="dxa"/>
            <w:tcBorders>
              <w:top w:val="nil"/>
              <w:left w:val="nil"/>
              <w:bottom w:val="nil"/>
              <w:right w:val="single" w:sz="4" w:space="0" w:color="auto"/>
            </w:tcBorders>
            <w:shd w:val="clear" w:color="auto" w:fill="auto"/>
            <w:noWrap/>
            <w:vAlign w:val="bottom"/>
            <w:hideMark/>
          </w:tcPr>
          <w:p w:rsidR="000E00FC" w:rsidRPr="000E00FC" w:rsidRDefault="000E00FC" w:rsidP="000E00FC">
            <w:pPr>
              <w:rPr>
                <w:rFonts w:eastAsia="Times New Roman" w:cs="Arial"/>
                <w:color w:val="000000"/>
                <w:szCs w:val="20"/>
                <w:lang w:eastAsia="de-CH"/>
              </w:rPr>
            </w:pPr>
            <w:r w:rsidRPr="000E00FC">
              <w:rPr>
                <w:rFonts w:eastAsia="Times New Roman" w:cs="Arial"/>
                <w:color w:val="000000"/>
                <w:szCs w:val="20"/>
                <w:lang w:eastAsia="de-CH"/>
              </w:rPr>
              <w:t>Finanzvermögen</w:t>
            </w:r>
          </w:p>
        </w:tc>
        <w:tc>
          <w:tcPr>
            <w:tcW w:w="1320" w:type="dxa"/>
            <w:tcBorders>
              <w:top w:val="nil"/>
              <w:left w:val="nil"/>
              <w:bottom w:val="nil"/>
              <w:right w:val="single" w:sz="4" w:space="0" w:color="auto"/>
            </w:tcBorders>
            <w:shd w:val="clear" w:color="000000" w:fill="D9D9D9"/>
            <w:noWrap/>
            <w:vAlign w:val="bottom"/>
            <w:hideMark/>
          </w:tcPr>
          <w:p w:rsidR="000E00FC" w:rsidRPr="000E00FC" w:rsidRDefault="000E00FC" w:rsidP="000E00FC">
            <w:pPr>
              <w:jc w:val="right"/>
              <w:rPr>
                <w:rFonts w:eastAsia="Times New Roman" w:cs="Arial"/>
                <w:color w:val="000000"/>
                <w:szCs w:val="20"/>
                <w:lang w:eastAsia="de-CH"/>
              </w:rPr>
            </w:pPr>
            <w:r w:rsidRPr="000E00FC">
              <w:rPr>
                <w:rFonts w:eastAsia="Times New Roman" w:cs="Arial"/>
                <w:color w:val="000000"/>
                <w:szCs w:val="20"/>
                <w:lang w:eastAsia="de-CH"/>
              </w:rPr>
              <w:t> </w:t>
            </w:r>
          </w:p>
        </w:tc>
        <w:tc>
          <w:tcPr>
            <w:tcW w:w="1400" w:type="dxa"/>
            <w:tcBorders>
              <w:top w:val="nil"/>
              <w:left w:val="nil"/>
              <w:bottom w:val="nil"/>
              <w:right w:val="single" w:sz="4" w:space="0" w:color="auto"/>
            </w:tcBorders>
            <w:shd w:val="clear" w:color="000000" w:fill="D9D9D9"/>
            <w:noWrap/>
            <w:vAlign w:val="bottom"/>
            <w:hideMark/>
          </w:tcPr>
          <w:p w:rsidR="000E00FC" w:rsidRPr="000E00FC" w:rsidRDefault="000E00FC" w:rsidP="000E00FC">
            <w:pPr>
              <w:jc w:val="right"/>
              <w:rPr>
                <w:rFonts w:eastAsia="Times New Roman" w:cs="Arial"/>
                <w:color w:val="000000"/>
                <w:szCs w:val="20"/>
                <w:lang w:eastAsia="de-CH"/>
              </w:rPr>
            </w:pPr>
            <w:r w:rsidRPr="000E00FC">
              <w:rPr>
                <w:rFonts w:eastAsia="Times New Roman" w:cs="Arial"/>
                <w:color w:val="000000"/>
                <w:szCs w:val="20"/>
                <w:lang w:eastAsia="de-CH"/>
              </w:rPr>
              <w:t> </w:t>
            </w:r>
          </w:p>
        </w:tc>
        <w:tc>
          <w:tcPr>
            <w:tcW w:w="1400" w:type="dxa"/>
            <w:tcBorders>
              <w:top w:val="nil"/>
              <w:left w:val="nil"/>
              <w:bottom w:val="nil"/>
              <w:right w:val="single" w:sz="4" w:space="0" w:color="auto"/>
            </w:tcBorders>
            <w:shd w:val="clear" w:color="000000" w:fill="D9D9D9"/>
            <w:noWrap/>
            <w:vAlign w:val="bottom"/>
            <w:hideMark/>
          </w:tcPr>
          <w:p w:rsidR="000E00FC" w:rsidRPr="000E00FC" w:rsidRDefault="000E00FC" w:rsidP="000E00FC">
            <w:pPr>
              <w:jc w:val="right"/>
              <w:rPr>
                <w:rFonts w:eastAsia="Times New Roman" w:cs="Arial"/>
                <w:color w:val="000000"/>
                <w:szCs w:val="20"/>
                <w:lang w:eastAsia="de-CH"/>
              </w:rPr>
            </w:pPr>
            <w:r w:rsidRPr="000E00FC">
              <w:rPr>
                <w:rFonts w:eastAsia="Times New Roman" w:cs="Arial"/>
                <w:color w:val="000000"/>
                <w:szCs w:val="20"/>
                <w:lang w:eastAsia="de-CH"/>
              </w:rPr>
              <w:t> </w:t>
            </w:r>
          </w:p>
        </w:tc>
        <w:tc>
          <w:tcPr>
            <w:tcW w:w="1320" w:type="dxa"/>
            <w:tcBorders>
              <w:top w:val="nil"/>
              <w:left w:val="nil"/>
              <w:bottom w:val="nil"/>
              <w:right w:val="single" w:sz="4" w:space="0" w:color="auto"/>
            </w:tcBorders>
            <w:shd w:val="clear" w:color="000000" w:fill="D9D9D9"/>
            <w:noWrap/>
            <w:vAlign w:val="bottom"/>
            <w:hideMark/>
          </w:tcPr>
          <w:p w:rsidR="000E00FC" w:rsidRPr="000E00FC" w:rsidRDefault="000E00FC" w:rsidP="000E00FC">
            <w:pPr>
              <w:jc w:val="right"/>
              <w:rPr>
                <w:rFonts w:eastAsia="Times New Roman" w:cs="Arial"/>
                <w:color w:val="000000"/>
                <w:szCs w:val="20"/>
                <w:lang w:eastAsia="de-CH"/>
              </w:rPr>
            </w:pPr>
            <w:r w:rsidRPr="000E00FC">
              <w:rPr>
                <w:rFonts w:eastAsia="Times New Roman" w:cs="Arial"/>
                <w:color w:val="000000"/>
                <w:szCs w:val="20"/>
                <w:lang w:eastAsia="de-CH"/>
              </w:rPr>
              <w:t> </w:t>
            </w:r>
          </w:p>
        </w:tc>
      </w:tr>
      <w:tr w:rsidR="000E00FC" w:rsidRPr="000E00FC" w:rsidTr="000E00FC">
        <w:trPr>
          <w:trHeight w:val="255"/>
        </w:trPr>
        <w:tc>
          <w:tcPr>
            <w:tcW w:w="1320" w:type="dxa"/>
            <w:tcBorders>
              <w:top w:val="nil"/>
              <w:left w:val="single" w:sz="4" w:space="0" w:color="auto"/>
              <w:bottom w:val="nil"/>
              <w:right w:val="single" w:sz="4" w:space="0" w:color="auto"/>
            </w:tcBorders>
            <w:shd w:val="clear" w:color="auto" w:fill="auto"/>
            <w:noWrap/>
            <w:vAlign w:val="bottom"/>
            <w:hideMark/>
          </w:tcPr>
          <w:p w:rsidR="000E00FC" w:rsidRPr="000E00FC" w:rsidRDefault="000E00FC" w:rsidP="000E00FC">
            <w:pPr>
              <w:rPr>
                <w:rFonts w:eastAsia="Times New Roman" w:cs="Arial"/>
                <w:color w:val="000000"/>
                <w:szCs w:val="20"/>
                <w:lang w:eastAsia="de-CH"/>
              </w:rPr>
            </w:pPr>
            <w:r w:rsidRPr="000E00FC">
              <w:rPr>
                <w:rFonts w:eastAsia="Times New Roman" w:cs="Arial"/>
                <w:color w:val="000000"/>
                <w:szCs w:val="20"/>
                <w:lang w:eastAsia="de-CH"/>
              </w:rPr>
              <w:t>29600.00</w:t>
            </w:r>
          </w:p>
        </w:tc>
        <w:tc>
          <w:tcPr>
            <w:tcW w:w="2880" w:type="dxa"/>
            <w:tcBorders>
              <w:top w:val="nil"/>
              <w:left w:val="nil"/>
              <w:bottom w:val="nil"/>
              <w:right w:val="single" w:sz="4" w:space="0" w:color="auto"/>
            </w:tcBorders>
            <w:shd w:val="clear" w:color="auto" w:fill="auto"/>
            <w:noWrap/>
            <w:vAlign w:val="bottom"/>
            <w:hideMark/>
          </w:tcPr>
          <w:p w:rsidR="000E00FC" w:rsidRPr="000E00FC" w:rsidRDefault="000E00FC" w:rsidP="000E00FC">
            <w:pPr>
              <w:rPr>
                <w:rFonts w:eastAsia="Times New Roman" w:cs="Arial"/>
                <w:color w:val="000000"/>
                <w:szCs w:val="20"/>
                <w:lang w:eastAsia="de-CH"/>
              </w:rPr>
            </w:pPr>
            <w:r w:rsidRPr="000E00FC">
              <w:rPr>
                <w:rFonts w:eastAsia="Times New Roman" w:cs="Arial"/>
                <w:color w:val="000000"/>
                <w:szCs w:val="20"/>
                <w:lang w:eastAsia="de-CH"/>
              </w:rPr>
              <w:t>Neubewertungsreserve</w:t>
            </w:r>
          </w:p>
        </w:tc>
        <w:tc>
          <w:tcPr>
            <w:tcW w:w="1320" w:type="dxa"/>
            <w:tcBorders>
              <w:top w:val="nil"/>
              <w:left w:val="nil"/>
              <w:bottom w:val="nil"/>
              <w:right w:val="single" w:sz="4" w:space="0" w:color="auto"/>
            </w:tcBorders>
            <w:shd w:val="clear" w:color="000000" w:fill="D9D9D9"/>
            <w:noWrap/>
            <w:vAlign w:val="bottom"/>
            <w:hideMark/>
          </w:tcPr>
          <w:p w:rsidR="000E00FC" w:rsidRPr="000E00FC" w:rsidRDefault="00164636" w:rsidP="000E00FC">
            <w:pPr>
              <w:jc w:val="right"/>
              <w:rPr>
                <w:rFonts w:eastAsia="Times New Roman" w:cs="Arial"/>
                <w:color w:val="000000"/>
                <w:szCs w:val="20"/>
                <w:lang w:eastAsia="de-CH"/>
              </w:rPr>
            </w:pPr>
            <w:r>
              <w:rPr>
                <w:rFonts w:eastAsia="Times New Roman" w:cs="Arial"/>
                <w:color w:val="000000"/>
                <w:szCs w:val="20"/>
                <w:lang w:eastAsia="de-CH"/>
              </w:rPr>
              <w:t>990‘519</w:t>
            </w:r>
          </w:p>
        </w:tc>
        <w:tc>
          <w:tcPr>
            <w:tcW w:w="1400" w:type="dxa"/>
            <w:tcBorders>
              <w:top w:val="nil"/>
              <w:left w:val="nil"/>
              <w:bottom w:val="nil"/>
              <w:right w:val="single" w:sz="4" w:space="0" w:color="auto"/>
            </w:tcBorders>
            <w:shd w:val="clear" w:color="000000" w:fill="D9D9D9"/>
            <w:noWrap/>
            <w:vAlign w:val="bottom"/>
            <w:hideMark/>
          </w:tcPr>
          <w:p w:rsidR="000E00FC" w:rsidRPr="000E00FC" w:rsidRDefault="000E00FC" w:rsidP="000E00FC">
            <w:pPr>
              <w:jc w:val="right"/>
              <w:rPr>
                <w:rFonts w:eastAsia="Times New Roman" w:cs="Arial"/>
                <w:color w:val="000000"/>
                <w:szCs w:val="20"/>
                <w:lang w:eastAsia="de-CH"/>
              </w:rPr>
            </w:pPr>
            <w:r w:rsidRPr="000E00FC">
              <w:rPr>
                <w:rFonts w:eastAsia="Times New Roman" w:cs="Arial"/>
                <w:color w:val="000000"/>
                <w:szCs w:val="20"/>
                <w:lang w:eastAsia="de-CH"/>
              </w:rPr>
              <w:t>0</w:t>
            </w:r>
          </w:p>
        </w:tc>
        <w:tc>
          <w:tcPr>
            <w:tcW w:w="1400" w:type="dxa"/>
            <w:tcBorders>
              <w:top w:val="nil"/>
              <w:left w:val="nil"/>
              <w:bottom w:val="nil"/>
              <w:right w:val="single" w:sz="4" w:space="0" w:color="auto"/>
            </w:tcBorders>
            <w:shd w:val="clear" w:color="000000" w:fill="D9D9D9"/>
            <w:noWrap/>
            <w:vAlign w:val="bottom"/>
            <w:hideMark/>
          </w:tcPr>
          <w:p w:rsidR="000E00FC" w:rsidRPr="000E00FC" w:rsidRDefault="000E00FC" w:rsidP="000E00FC">
            <w:pPr>
              <w:jc w:val="right"/>
              <w:rPr>
                <w:rFonts w:eastAsia="Times New Roman" w:cs="Arial"/>
                <w:color w:val="000000"/>
                <w:szCs w:val="20"/>
                <w:lang w:eastAsia="de-CH"/>
              </w:rPr>
            </w:pPr>
            <w:r w:rsidRPr="000E00FC">
              <w:rPr>
                <w:rFonts w:eastAsia="Times New Roman" w:cs="Arial"/>
                <w:color w:val="000000"/>
                <w:szCs w:val="20"/>
                <w:lang w:eastAsia="de-CH"/>
              </w:rPr>
              <w:t>0</w:t>
            </w:r>
          </w:p>
        </w:tc>
        <w:tc>
          <w:tcPr>
            <w:tcW w:w="1320" w:type="dxa"/>
            <w:tcBorders>
              <w:top w:val="nil"/>
              <w:left w:val="nil"/>
              <w:bottom w:val="nil"/>
              <w:right w:val="single" w:sz="4" w:space="0" w:color="auto"/>
            </w:tcBorders>
            <w:shd w:val="clear" w:color="000000" w:fill="D9D9D9"/>
            <w:noWrap/>
            <w:vAlign w:val="bottom"/>
            <w:hideMark/>
          </w:tcPr>
          <w:p w:rsidR="000E00FC" w:rsidRPr="000E00FC" w:rsidRDefault="006756BC" w:rsidP="006756BC">
            <w:pPr>
              <w:jc w:val="right"/>
              <w:rPr>
                <w:rFonts w:eastAsia="Times New Roman" w:cs="Arial"/>
                <w:color w:val="000000"/>
                <w:szCs w:val="20"/>
                <w:lang w:eastAsia="de-CH"/>
              </w:rPr>
            </w:pPr>
            <w:r>
              <w:rPr>
                <w:rFonts w:eastAsia="Times New Roman" w:cs="Arial"/>
                <w:color w:val="000000"/>
                <w:szCs w:val="20"/>
                <w:lang w:eastAsia="de-CH"/>
              </w:rPr>
              <w:t>990‘519</w:t>
            </w:r>
          </w:p>
        </w:tc>
      </w:tr>
      <w:tr w:rsidR="000E00FC" w:rsidRPr="000E00FC" w:rsidTr="000E00FC">
        <w:trPr>
          <w:trHeight w:val="255"/>
        </w:trPr>
        <w:tc>
          <w:tcPr>
            <w:tcW w:w="1320" w:type="dxa"/>
            <w:tcBorders>
              <w:top w:val="nil"/>
              <w:left w:val="single" w:sz="4" w:space="0" w:color="auto"/>
              <w:bottom w:val="nil"/>
              <w:right w:val="single" w:sz="4" w:space="0" w:color="auto"/>
            </w:tcBorders>
            <w:shd w:val="clear" w:color="auto" w:fill="auto"/>
            <w:noWrap/>
            <w:vAlign w:val="bottom"/>
            <w:hideMark/>
          </w:tcPr>
          <w:p w:rsidR="000E00FC" w:rsidRPr="000E00FC" w:rsidRDefault="000E00FC" w:rsidP="000E00FC">
            <w:pPr>
              <w:rPr>
                <w:rFonts w:eastAsia="Times New Roman" w:cs="Arial"/>
                <w:color w:val="000000"/>
                <w:szCs w:val="20"/>
                <w:lang w:eastAsia="de-CH"/>
              </w:rPr>
            </w:pPr>
            <w:r w:rsidRPr="000E00FC">
              <w:rPr>
                <w:rFonts w:eastAsia="Times New Roman" w:cs="Arial"/>
                <w:color w:val="000000"/>
                <w:szCs w:val="20"/>
                <w:lang w:eastAsia="de-CH"/>
              </w:rPr>
              <w:t> </w:t>
            </w:r>
          </w:p>
        </w:tc>
        <w:tc>
          <w:tcPr>
            <w:tcW w:w="2880" w:type="dxa"/>
            <w:tcBorders>
              <w:top w:val="nil"/>
              <w:left w:val="nil"/>
              <w:bottom w:val="nil"/>
              <w:right w:val="single" w:sz="4" w:space="0" w:color="auto"/>
            </w:tcBorders>
            <w:shd w:val="clear" w:color="auto" w:fill="auto"/>
            <w:noWrap/>
            <w:vAlign w:val="bottom"/>
            <w:hideMark/>
          </w:tcPr>
          <w:p w:rsidR="000E00FC" w:rsidRPr="000E00FC" w:rsidRDefault="000E00FC" w:rsidP="000E00FC">
            <w:pPr>
              <w:rPr>
                <w:rFonts w:eastAsia="Times New Roman" w:cs="Arial"/>
                <w:color w:val="000000"/>
                <w:szCs w:val="20"/>
                <w:lang w:eastAsia="de-CH"/>
              </w:rPr>
            </w:pPr>
            <w:r w:rsidRPr="000E00FC">
              <w:rPr>
                <w:rFonts w:eastAsia="Times New Roman" w:cs="Arial"/>
                <w:color w:val="000000"/>
                <w:szCs w:val="20"/>
                <w:lang w:eastAsia="de-CH"/>
              </w:rPr>
              <w:t>Finanzvermögen</w:t>
            </w:r>
          </w:p>
        </w:tc>
        <w:tc>
          <w:tcPr>
            <w:tcW w:w="1320" w:type="dxa"/>
            <w:tcBorders>
              <w:top w:val="nil"/>
              <w:left w:val="nil"/>
              <w:bottom w:val="nil"/>
              <w:right w:val="single" w:sz="4" w:space="0" w:color="auto"/>
            </w:tcBorders>
            <w:shd w:val="clear" w:color="000000" w:fill="D9D9D9"/>
            <w:noWrap/>
            <w:vAlign w:val="bottom"/>
            <w:hideMark/>
          </w:tcPr>
          <w:p w:rsidR="000E00FC" w:rsidRPr="000E00FC" w:rsidRDefault="000E00FC" w:rsidP="000E00FC">
            <w:pPr>
              <w:jc w:val="right"/>
              <w:rPr>
                <w:rFonts w:eastAsia="Times New Roman" w:cs="Arial"/>
                <w:color w:val="000000"/>
                <w:szCs w:val="20"/>
                <w:lang w:eastAsia="de-CH"/>
              </w:rPr>
            </w:pPr>
            <w:r w:rsidRPr="000E00FC">
              <w:rPr>
                <w:rFonts w:eastAsia="Times New Roman" w:cs="Arial"/>
                <w:color w:val="000000"/>
                <w:szCs w:val="20"/>
                <w:lang w:eastAsia="de-CH"/>
              </w:rPr>
              <w:t> </w:t>
            </w:r>
          </w:p>
        </w:tc>
        <w:tc>
          <w:tcPr>
            <w:tcW w:w="1400" w:type="dxa"/>
            <w:tcBorders>
              <w:top w:val="nil"/>
              <w:left w:val="nil"/>
              <w:bottom w:val="nil"/>
              <w:right w:val="single" w:sz="4" w:space="0" w:color="auto"/>
            </w:tcBorders>
            <w:shd w:val="clear" w:color="000000" w:fill="D9D9D9"/>
            <w:noWrap/>
            <w:vAlign w:val="bottom"/>
            <w:hideMark/>
          </w:tcPr>
          <w:p w:rsidR="000E00FC" w:rsidRPr="000E00FC" w:rsidRDefault="000E00FC" w:rsidP="000E00FC">
            <w:pPr>
              <w:jc w:val="right"/>
              <w:rPr>
                <w:rFonts w:eastAsia="Times New Roman" w:cs="Arial"/>
                <w:color w:val="000000"/>
                <w:szCs w:val="20"/>
                <w:lang w:eastAsia="de-CH"/>
              </w:rPr>
            </w:pPr>
            <w:r w:rsidRPr="000E00FC">
              <w:rPr>
                <w:rFonts w:eastAsia="Times New Roman" w:cs="Arial"/>
                <w:color w:val="000000"/>
                <w:szCs w:val="20"/>
                <w:lang w:eastAsia="de-CH"/>
              </w:rPr>
              <w:t> </w:t>
            </w:r>
          </w:p>
        </w:tc>
        <w:tc>
          <w:tcPr>
            <w:tcW w:w="1400" w:type="dxa"/>
            <w:tcBorders>
              <w:top w:val="nil"/>
              <w:left w:val="nil"/>
              <w:bottom w:val="nil"/>
              <w:right w:val="single" w:sz="4" w:space="0" w:color="auto"/>
            </w:tcBorders>
            <w:shd w:val="clear" w:color="000000" w:fill="D9D9D9"/>
            <w:noWrap/>
            <w:vAlign w:val="bottom"/>
            <w:hideMark/>
          </w:tcPr>
          <w:p w:rsidR="000E00FC" w:rsidRPr="000E00FC" w:rsidRDefault="000E00FC" w:rsidP="000E00FC">
            <w:pPr>
              <w:jc w:val="right"/>
              <w:rPr>
                <w:rFonts w:eastAsia="Times New Roman" w:cs="Arial"/>
                <w:color w:val="000000"/>
                <w:szCs w:val="20"/>
                <w:lang w:eastAsia="de-CH"/>
              </w:rPr>
            </w:pPr>
            <w:r w:rsidRPr="000E00FC">
              <w:rPr>
                <w:rFonts w:eastAsia="Times New Roman" w:cs="Arial"/>
                <w:color w:val="000000"/>
                <w:szCs w:val="20"/>
                <w:lang w:eastAsia="de-CH"/>
              </w:rPr>
              <w:t> </w:t>
            </w:r>
          </w:p>
        </w:tc>
        <w:tc>
          <w:tcPr>
            <w:tcW w:w="1320" w:type="dxa"/>
            <w:tcBorders>
              <w:top w:val="nil"/>
              <w:left w:val="nil"/>
              <w:bottom w:val="nil"/>
              <w:right w:val="single" w:sz="4" w:space="0" w:color="auto"/>
            </w:tcBorders>
            <w:shd w:val="clear" w:color="000000" w:fill="D9D9D9"/>
            <w:noWrap/>
            <w:vAlign w:val="bottom"/>
            <w:hideMark/>
          </w:tcPr>
          <w:p w:rsidR="000E00FC" w:rsidRPr="000E00FC" w:rsidRDefault="000E00FC" w:rsidP="000E00FC">
            <w:pPr>
              <w:jc w:val="right"/>
              <w:rPr>
                <w:rFonts w:eastAsia="Times New Roman" w:cs="Arial"/>
                <w:color w:val="000000"/>
                <w:szCs w:val="20"/>
                <w:lang w:eastAsia="de-CH"/>
              </w:rPr>
            </w:pPr>
            <w:r w:rsidRPr="000E00FC">
              <w:rPr>
                <w:rFonts w:eastAsia="Times New Roman" w:cs="Arial"/>
                <w:color w:val="000000"/>
                <w:szCs w:val="20"/>
                <w:lang w:eastAsia="de-CH"/>
              </w:rPr>
              <w:t> </w:t>
            </w:r>
          </w:p>
        </w:tc>
      </w:tr>
      <w:tr w:rsidR="000E00FC" w:rsidRPr="000E00FC" w:rsidTr="000E00FC">
        <w:trPr>
          <w:trHeight w:val="255"/>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0E00FC" w:rsidRPr="000E00FC" w:rsidRDefault="000E00FC" w:rsidP="000E00FC">
            <w:pPr>
              <w:rPr>
                <w:rFonts w:eastAsia="Times New Roman" w:cs="Arial"/>
                <w:color w:val="000000"/>
                <w:szCs w:val="20"/>
                <w:lang w:eastAsia="de-CH"/>
              </w:rPr>
            </w:pPr>
            <w:r w:rsidRPr="000E00FC">
              <w:rPr>
                <w:rFonts w:eastAsia="Times New Roman" w:cs="Arial"/>
                <w:color w:val="000000"/>
                <w:szCs w:val="20"/>
                <w:lang w:eastAsia="de-CH"/>
              </w:rPr>
              <w:t>29601.00</w:t>
            </w:r>
          </w:p>
        </w:tc>
        <w:tc>
          <w:tcPr>
            <w:tcW w:w="2880" w:type="dxa"/>
            <w:tcBorders>
              <w:top w:val="nil"/>
              <w:left w:val="nil"/>
              <w:bottom w:val="single" w:sz="4" w:space="0" w:color="auto"/>
              <w:right w:val="single" w:sz="4" w:space="0" w:color="auto"/>
            </w:tcBorders>
            <w:shd w:val="clear" w:color="auto" w:fill="auto"/>
            <w:noWrap/>
            <w:vAlign w:val="bottom"/>
            <w:hideMark/>
          </w:tcPr>
          <w:p w:rsidR="000E00FC" w:rsidRPr="000E00FC" w:rsidRDefault="000E00FC" w:rsidP="000E00FC">
            <w:pPr>
              <w:rPr>
                <w:rFonts w:eastAsia="Times New Roman" w:cs="Arial"/>
                <w:color w:val="000000"/>
                <w:szCs w:val="20"/>
                <w:lang w:eastAsia="de-CH"/>
              </w:rPr>
            </w:pPr>
            <w:r w:rsidRPr="000E00FC">
              <w:rPr>
                <w:rFonts w:eastAsia="Times New Roman" w:cs="Arial"/>
                <w:color w:val="000000"/>
                <w:szCs w:val="20"/>
                <w:lang w:eastAsia="de-CH"/>
              </w:rPr>
              <w:t>Schwankungsreserve</w:t>
            </w:r>
          </w:p>
        </w:tc>
        <w:tc>
          <w:tcPr>
            <w:tcW w:w="1320" w:type="dxa"/>
            <w:tcBorders>
              <w:top w:val="nil"/>
              <w:left w:val="nil"/>
              <w:bottom w:val="single" w:sz="4" w:space="0" w:color="auto"/>
              <w:right w:val="single" w:sz="4" w:space="0" w:color="auto"/>
            </w:tcBorders>
            <w:shd w:val="clear" w:color="000000" w:fill="D9D9D9"/>
            <w:noWrap/>
            <w:vAlign w:val="bottom"/>
            <w:hideMark/>
          </w:tcPr>
          <w:p w:rsidR="000E00FC" w:rsidRPr="000E00FC" w:rsidRDefault="000E00FC" w:rsidP="000E00FC">
            <w:pPr>
              <w:jc w:val="right"/>
              <w:rPr>
                <w:rFonts w:eastAsia="Times New Roman" w:cs="Arial"/>
                <w:color w:val="000000"/>
                <w:szCs w:val="20"/>
                <w:lang w:eastAsia="de-CH"/>
              </w:rPr>
            </w:pPr>
            <w:r w:rsidRPr="000E00FC">
              <w:rPr>
                <w:rFonts w:eastAsia="Times New Roman" w:cs="Arial"/>
                <w:color w:val="000000"/>
                <w:szCs w:val="20"/>
                <w:lang w:eastAsia="de-CH"/>
              </w:rPr>
              <w:t>0</w:t>
            </w:r>
          </w:p>
        </w:tc>
        <w:tc>
          <w:tcPr>
            <w:tcW w:w="1400" w:type="dxa"/>
            <w:tcBorders>
              <w:top w:val="nil"/>
              <w:left w:val="nil"/>
              <w:bottom w:val="single" w:sz="4" w:space="0" w:color="auto"/>
              <w:right w:val="single" w:sz="4" w:space="0" w:color="auto"/>
            </w:tcBorders>
            <w:shd w:val="clear" w:color="000000" w:fill="D9D9D9"/>
            <w:noWrap/>
            <w:vAlign w:val="bottom"/>
            <w:hideMark/>
          </w:tcPr>
          <w:p w:rsidR="000E00FC" w:rsidRPr="000E00FC" w:rsidRDefault="000E00FC" w:rsidP="000E00FC">
            <w:pPr>
              <w:jc w:val="right"/>
              <w:rPr>
                <w:rFonts w:eastAsia="Times New Roman" w:cs="Arial"/>
                <w:color w:val="000000"/>
                <w:szCs w:val="20"/>
                <w:lang w:eastAsia="de-CH"/>
              </w:rPr>
            </w:pPr>
            <w:r w:rsidRPr="000E00FC">
              <w:rPr>
                <w:rFonts w:eastAsia="Times New Roman" w:cs="Arial"/>
                <w:color w:val="000000"/>
                <w:szCs w:val="20"/>
                <w:lang w:eastAsia="de-CH"/>
              </w:rPr>
              <w:t>0</w:t>
            </w:r>
          </w:p>
        </w:tc>
        <w:tc>
          <w:tcPr>
            <w:tcW w:w="1400" w:type="dxa"/>
            <w:tcBorders>
              <w:top w:val="nil"/>
              <w:left w:val="nil"/>
              <w:bottom w:val="single" w:sz="4" w:space="0" w:color="auto"/>
              <w:right w:val="single" w:sz="4" w:space="0" w:color="auto"/>
            </w:tcBorders>
            <w:shd w:val="clear" w:color="000000" w:fill="D9D9D9"/>
            <w:noWrap/>
            <w:vAlign w:val="bottom"/>
            <w:hideMark/>
          </w:tcPr>
          <w:p w:rsidR="000E00FC" w:rsidRPr="000E00FC" w:rsidRDefault="000E00FC" w:rsidP="000E00FC">
            <w:pPr>
              <w:jc w:val="right"/>
              <w:rPr>
                <w:rFonts w:eastAsia="Times New Roman" w:cs="Arial"/>
                <w:color w:val="000000"/>
                <w:szCs w:val="20"/>
                <w:lang w:eastAsia="de-CH"/>
              </w:rPr>
            </w:pPr>
            <w:r w:rsidRPr="000E00FC">
              <w:rPr>
                <w:rFonts w:eastAsia="Times New Roman" w:cs="Arial"/>
                <w:color w:val="000000"/>
                <w:szCs w:val="20"/>
                <w:lang w:eastAsia="de-CH"/>
              </w:rPr>
              <w:t>0</w:t>
            </w:r>
          </w:p>
        </w:tc>
        <w:tc>
          <w:tcPr>
            <w:tcW w:w="1320" w:type="dxa"/>
            <w:tcBorders>
              <w:top w:val="nil"/>
              <w:left w:val="nil"/>
              <w:bottom w:val="single" w:sz="4" w:space="0" w:color="auto"/>
              <w:right w:val="single" w:sz="4" w:space="0" w:color="auto"/>
            </w:tcBorders>
            <w:shd w:val="clear" w:color="000000" w:fill="D9D9D9"/>
            <w:noWrap/>
            <w:vAlign w:val="bottom"/>
            <w:hideMark/>
          </w:tcPr>
          <w:p w:rsidR="000E00FC" w:rsidRPr="000E00FC" w:rsidRDefault="000E00FC" w:rsidP="000E00FC">
            <w:pPr>
              <w:jc w:val="right"/>
              <w:rPr>
                <w:rFonts w:eastAsia="Times New Roman" w:cs="Arial"/>
                <w:color w:val="000000"/>
                <w:szCs w:val="20"/>
                <w:lang w:eastAsia="de-CH"/>
              </w:rPr>
            </w:pPr>
            <w:r w:rsidRPr="000E00FC">
              <w:rPr>
                <w:rFonts w:eastAsia="Times New Roman" w:cs="Arial"/>
                <w:color w:val="000000"/>
                <w:szCs w:val="20"/>
                <w:lang w:eastAsia="de-CH"/>
              </w:rPr>
              <w:t>0</w:t>
            </w:r>
          </w:p>
        </w:tc>
      </w:tr>
      <w:tr w:rsidR="000E00FC" w:rsidRPr="000E00FC" w:rsidTr="000E00FC">
        <w:trPr>
          <w:trHeight w:val="255"/>
        </w:trPr>
        <w:tc>
          <w:tcPr>
            <w:tcW w:w="1320" w:type="dxa"/>
            <w:tcBorders>
              <w:top w:val="nil"/>
              <w:left w:val="single" w:sz="4" w:space="0" w:color="auto"/>
              <w:bottom w:val="nil"/>
              <w:right w:val="single" w:sz="4" w:space="0" w:color="auto"/>
            </w:tcBorders>
            <w:shd w:val="clear" w:color="auto" w:fill="auto"/>
            <w:noWrap/>
            <w:vAlign w:val="bottom"/>
            <w:hideMark/>
          </w:tcPr>
          <w:p w:rsidR="000E00FC" w:rsidRPr="000E00FC" w:rsidRDefault="000E00FC" w:rsidP="000E00FC">
            <w:pPr>
              <w:rPr>
                <w:rFonts w:eastAsia="Times New Roman" w:cs="Arial"/>
                <w:color w:val="000000"/>
                <w:szCs w:val="20"/>
                <w:lang w:eastAsia="de-CH"/>
              </w:rPr>
            </w:pPr>
            <w:r w:rsidRPr="000E00FC">
              <w:rPr>
                <w:rFonts w:eastAsia="Times New Roman" w:cs="Arial"/>
                <w:color w:val="000000"/>
                <w:szCs w:val="20"/>
                <w:lang w:eastAsia="de-CH"/>
              </w:rPr>
              <w:t>299</w:t>
            </w:r>
          </w:p>
        </w:tc>
        <w:tc>
          <w:tcPr>
            <w:tcW w:w="2880" w:type="dxa"/>
            <w:tcBorders>
              <w:top w:val="nil"/>
              <w:left w:val="nil"/>
              <w:bottom w:val="nil"/>
              <w:right w:val="single" w:sz="4" w:space="0" w:color="auto"/>
            </w:tcBorders>
            <w:shd w:val="clear" w:color="auto" w:fill="auto"/>
            <w:noWrap/>
            <w:vAlign w:val="bottom"/>
            <w:hideMark/>
          </w:tcPr>
          <w:p w:rsidR="000E00FC" w:rsidRPr="000E00FC" w:rsidRDefault="000E00FC" w:rsidP="000E00FC">
            <w:pPr>
              <w:rPr>
                <w:rFonts w:eastAsia="Times New Roman" w:cs="Arial"/>
                <w:color w:val="000000"/>
                <w:szCs w:val="20"/>
                <w:lang w:eastAsia="de-CH"/>
              </w:rPr>
            </w:pPr>
            <w:r w:rsidRPr="000E00FC">
              <w:rPr>
                <w:rFonts w:eastAsia="Times New Roman" w:cs="Arial"/>
                <w:color w:val="000000"/>
                <w:szCs w:val="20"/>
                <w:lang w:eastAsia="de-CH"/>
              </w:rPr>
              <w:t>Bilanzüberschuss/-</w:t>
            </w:r>
          </w:p>
        </w:tc>
        <w:tc>
          <w:tcPr>
            <w:tcW w:w="1320" w:type="dxa"/>
            <w:tcBorders>
              <w:top w:val="nil"/>
              <w:left w:val="nil"/>
              <w:bottom w:val="nil"/>
              <w:right w:val="single" w:sz="4" w:space="0" w:color="auto"/>
            </w:tcBorders>
            <w:shd w:val="clear" w:color="000000" w:fill="D9D9D9"/>
            <w:noWrap/>
            <w:vAlign w:val="bottom"/>
            <w:hideMark/>
          </w:tcPr>
          <w:p w:rsidR="000E00FC" w:rsidRPr="000E00FC" w:rsidRDefault="00164636" w:rsidP="000E00FC">
            <w:pPr>
              <w:jc w:val="right"/>
              <w:rPr>
                <w:rFonts w:eastAsia="Times New Roman" w:cs="Arial"/>
                <w:color w:val="000000"/>
                <w:szCs w:val="20"/>
                <w:lang w:eastAsia="de-CH"/>
              </w:rPr>
            </w:pPr>
            <w:r>
              <w:rPr>
                <w:rFonts w:eastAsia="Times New Roman" w:cs="Arial"/>
                <w:color w:val="000000"/>
                <w:szCs w:val="20"/>
                <w:lang w:eastAsia="de-CH"/>
              </w:rPr>
              <w:t>3'495‘053</w:t>
            </w:r>
          </w:p>
        </w:tc>
        <w:tc>
          <w:tcPr>
            <w:tcW w:w="1400" w:type="dxa"/>
            <w:tcBorders>
              <w:top w:val="nil"/>
              <w:left w:val="nil"/>
              <w:bottom w:val="nil"/>
              <w:right w:val="single" w:sz="4" w:space="0" w:color="auto"/>
            </w:tcBorders>
            <w:shd w:val="clear" w:color="000000" w:fill="D9D9D9"/>
            <w:noWrap/>
            <w:vAlign w:val="bottom"/>
            <w:hideMark/>
          </w:tcPr>
          <w:p w:rsidR="000E00FC" w:rsidRPr="000E00FC" w:rsidRDefault="00164636" w:rsidP="000E00FC">
            <w:pPr>
              <w:jc w:val="right"/>
              <w:rPr>
                <w:rFonts w:eastAsia="Times New Roman" w:cs="Arial"/>
                <w:color w:val="000000"/>
                <w:szCs w:val="20"/>
                <w:lang w:eastAsia="de-CH"/>
              </w:rPr>
            </w:pPr>
            <w:r>
              <w:rPr>
                <w:rFonts w:eastAsia="Times New Roman" w:cs="Arial"/>
                <w:color w:val="000000"/>
                <w:szCs w:val="20"/>
                <w:lang w:eastAsia="de-CH"/>
              </w:rPr>
              <w:t>-287‘400</w:t>
            </w:r>
          </w:p>
        </w:tc>
        <w:tc>
          <w:tcPr>
            <w:tcW w:w="1400" w:type="dxa"/>
            <w:tcBorders>
              <w:top w:val="nil"/>
              <w:left w:val="nil"/>
              <w:bottom w:val="nil"/>
              <w:right w:val="single" w:sz="4" w:space="0" w:color="auto"/>
            </w:tcBorders>
            <w:shd w:val="clear" w:color="000000" w:fill="D9D9D9"/>
            <w:noWrap/>
            <w:vAlign w:val="bottom"/>
            <w:hideMark/>
          </w:tcPr>
          <w:p w:rsidR="000E00FC" w:rsidRPr="000E00FC" w:rsidRDefault="006756BC" w:rsidP="000E00FC">
            <w:pPr>
              <w:jc w:val="right"/>
              <w:rPr>
                <w:rFonts w:eastAsia="Times New Roman" w:cs="Arial"/>
                <w:color w:val="000000"/>
                <w:szCs w:val="20"/>
                <w:lang w:eastAsia="de-CH"/>
              </w:rPr>
            </w:pPr>
            <w:r>
              <w:rPr>
                <w:rFonts w:eastAsia="Times New Roman" w:cs="Arial"/>
                <w:color w:val="000000"/>
                <w:szCs w:val="20"/>
                <w:lang w:eastAsia="de-CH"/>
              </w:rPr>
              <w:t>-191‘260</w:t>
            </w:r>
          </w:p>
        </w:tc>
        <w:tc>
          <w:tcPr>
            <w:tcW w:w="1320" w:type="dxa"/>
            <w:tcBorders>
              <w:top w:val="nil"/>
              <w:left w:val="nil"/>
              <w:bottom w:val="nil"/>
              <w:right w:val="single" w:sz="4" w:space="0" w:color="auto"/>
            </w:tcBorders>
            <w:shd w:val="clear" w:color="000000" w:fill="D9D9D9"/>
            <w:noWrap/>
            <w:vAlign w:val="bottom"/>
            <w:hideMark/>
          </w:tcPr>
          <w:p w:rsidR="000E00FC" w:rsidRPr="000E00FC" w:rsidRDefault="006756BC" w:rsidP="000E00FC">
            <w:pPr>
              <w:jc w:val="right"/>
              <w:rPr>
                <w:rFonts w:eastAsia="Times New Roman" w:cs="Arial"/>
                <w:color w:val="000000"/>
                <w:szCs w:val="20"/>
                <w:lang w:eastAsia="de-CH"/>
              </w:rPr>
            </w:pPr>
            <w:r>
              <w:rPr>
                <w:rFonts w:eastAsia="Times New Roman" w:cs="Arial"/>
                <w:color w:val="000000"/>
                <w:szCs w:val="20"/>
                <w:lang w:eastAsia="de-CH"/>
              </w:rPr>
              <w:t>3'016‘393</w:t>
            </w:r>
          </w:p>
        </w:tc>
      </w:tr>
      <w:tr w:rsidR="000E00FC" w:rsidRPr="000E00FC" w:rsidTr="000E00FC">
        <w:trPr>
          <w:trHeight w:val="255"/>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0E00FC" w:rsidRPr="000E00FC" w:rsidRDefault="000E00FC" w:rsidP="000E00FC">
            <w:pPr>
              <w:rPr>
                <w:rFonts w:eastAsia="Times New Roman" w:cs="Arial"/>
                <w:color w:val="000000"/>
                <w:szCs w:val="20"/>
                <w:lang w:eastAsia="de-CH"/>
              </w:rPr>
            </w:pPr>
            <w:r w:rsidRPr="000E00FC">
              <w:rPr>
                <w:rFonts w:eastAsia="Times New Roman" w:cs="Arial"/>
                <w:color w:val="000000"/>
                <w:szCs w:val="20"/>
                <w:lang w:eastAsia="de-CH"/>
              </w:rPr>
              <w:t> </w:t>
            </w:r>
          </w:p>
        </w:tc>
        <w:tc>
          <w:tcPr>
            <w:tcW w:w="2880" w:type="dxa"/>
            <w:tcBorders>
              <w:top w:val="nil"/>
              <w:left w:val="nil"/>
              <w:bottom w:val="single" w:sz="4" w:space="0" w:color="auto"/>
              <w:right w:val="single" w:sz="4" w:space="0" w:color="auto"/>
            </w:tcBorders>
            <w:shd w:val="clear" w:color="auto" w:fill="auto"/>
            <w:noWrap/>
            <w:vAlign w:val="bottom"/>
            <w:hideMark/>
          </w:tcPr>
          <w:p w:rsidR="000E00FC" w:rsidRPr="000E00FC" w:rsidRDefault="00F47EA1" w:rsidP="000E00FC">
            <w:pPr>
              <w:rPr>
                <w:rFonts w:eastAsia="Times New Roman" w:cs="Arial"/>
                <w:color w:val="000000"/>
                <w:szCs w:val="20"/>
                <w:lang w:eastAsia="de-CH"/>
              </w:rPr>
            </w:pPr>
            <w:proofErr w:type="spellStart"/>
            <w:r>
              <w:rPr>
                <w:rFonts w:eastAsia="Times New Roman" w:cs="Arial"/>
                <w:color w:val="000000"/>
                <w:szCs w:val="20"/>
                <w:lang w:eastAsia="de-CH"/>
              </w:rPr>
              <w:t>f</w:t>
            </w:r>
            <w:r w:rsidR="000E00FC" w:rsidRPr="000E00FC">
              <w:rPr>
                <w:rFonts w:eastAsia="Times New Roman" w:cs="Arial"/>
                <w:color w:val="000000"/>
                <w:szCs w:val="20"/>
                <w:lang w:eastAsia="de-CH"/>
              </w:rPr>
              <w:t>ehlbetrag</w:t>
            </w:r>
            <w:proofErr w:type="spellEnd"/>
          </w:p>
        </w:tc>
        <w:tc>
          <w:tcPr>
            <w:tcW w:w="1320" w:type="dxa"/>
            <w:tcBorders>
              <w:top w:val="nil"/>
              <w:left w:val="nil"/>
              <w:bottom w:val="single" w:sz="4" w:space="0" w:color="auto"/>
              <w:right w:val="single" w:sz="4" w:space="0" w:color="auto"/>
            </w:tcBorders>
            <w:shd w:val="clear" w:color="000000" w:fill="D9D9D9"/>
            <w:noWrap/>
            <w:vAlign w:val="bottom"/>
            <w:hideMark/>
          </w:tcPr>
          <w:p w:rsidR="000E00FC" w:rsidRPr="000E00FC" w:rsidRDefault="000E00FC" w:rsidP="000E00FC">
            <w:pPr>
              <w:jc w:val="right"/>
              <w:rPr>
                <w:rFonts w:eastAsia="Times New Roman" w:cs="Arial"/>
                <w:color w:val="000000"/>
                <w:szCs w:val="20"/>
                <w:lang w:eastAsia="de-CH"/>
              </w:rPr>
            </w:pPr>
            <w:r w:rsidRPr="000E00FC">
              <w:rPr>
                <w:rFonts w:eastAsia="Times New Roman" w:cs="Arial"/>
                <w:color w:val="000000"/>
                <w:szCs w:val="20"/>
                <w:lang w:eastAsia="de-CH"/>
              </w:rPr>
              <w:t> </w:t>
            </w:r>
          </w:p>
        </w:tc>
        <w:tc>
          <w:tcPr>
            <w:tcW w:w="1400" w:type="dxa"/>
            <w:tcBorders>
              <w:top w:val="nil"/>
              <w:left w:val="nil"/>
              <w:bottom w:val="single" w:sz="4" w:space="0" w:color="auto"/>
              <w:right w:val="single" w:sz="4" w:space="0" w:color="auto"/>
            </w:tcBorders>
            <w:shd w:val="clear" w:color="000000" w:fill="D9D9D9"/>
            <w:noWrap/>
            <w:vAlign w:val="bottom"/>
            <w:hideMark/>
          </w:tcPr>
          <w:p w:rsidR="000E00FC" w:rsidRPr="000E00FC" w:rsidRDefault="000E00FC" w:rsidP="000E00FC">
            <w:pPr>
              <w:jc w:val="right"/>
              <w:rPr>
                <w:rFonts w:eastAsia="Times New Roman" w:cs="Arial"/>
                <w:color w:val="000000"/>
                <w:szCs w:val="20"/>
                <w:lang w:eastAsia="de-CH"/>
              </w:rPr>
            </w:pPr>
            <w:r w:rsidRPr="000E00FC">
              <w:rPr>
                <w:rFonts w:eastAsia="Times New Roman" w:cs="Arial"/>
                <w:color w:val="000000"/>
                <w:szCs w:val="20"/>
                <w:lang w:eastAsia="de-CH"/>
              </w:rPr>
              <w:t> </w:t>
            </w:r>
          </w:p>
        </w:tc>
        <w:tc>
          <w:tcPr>
            <w:tcW w:w="1400" w:type="dxa"/>
            <w:tcBorders>
              <w:top w:val="nil"/>
              <w:left w:val="nil"/>
              <w:bottom w:val="single" w:sz="4" w:space="0" w:color="auto"/>
              <w:right w:val="single" w:sz="4" w:space="0" w:color="auto"/>
            </w:tcBorders>
            <w:shd w:val="clear" w:color="000000" w:fill="D9D9D9"/>
            <w:noWrap/>
            <w:vAlign w:val="bottom"/>
            <w:hideMark/>
          </w:tcPr>
          <w:p w:rsidR="000E00FC" w:rsidRPr="000E00FC" w:rsidRDefault="000E00FC" w:rsidP="000E00FC">
            <w:pPr>
              <w:jc w:val="right"/>
              <w:rPr>
                <w:rFonts w:eastAsia="Times New Roman" w:cs="Arial"/>
                <w:color w:val="000000"/>
                <w:szCs w:val="20"/>
                <w:lang w:eastAsia="de-CH"/>
              </w:rPr>
            </w:pPr>
            <w:r w:rsidRPr="000E00FC">
              <w:rPr>
                <w:rFonts w:eastAsia="Times New Roman" w:cs="Arial"/>
                <w:color w:val="000000"/>
                <w:szCs w:val="20"/>
                <w:lang w:eastAsia="de-CH"/>
              </w:rPr>
              <w:t> </w:t>
            </w:r>
          </w:p>
        </w:tc>
        <w:tc>
          <w:tcPr>
            <w:tcW w:w="1320" w:type="dxa"/>
            <w:tcBorders>
              <w:top w:val="nil"/>
              <w:left w:val="nil"/>
              <w:bottom w:val="single" w:sz="4" w:space="0" w:color="auto"/>
              <w:right w:val="single" w:sz="4" w:space="0" w:color="auto"/>
            </w:tcBorders>
            <w:shd w:val="clear" w:color="000000" w:fill="D9D9D9"/>
            <w:noWrap/>
            <w:vAlign w:val="bottom"/>
            <w:hideMark/>
          </w:tcPr>
          <w:p w:rsidR="000E00FC" w:rsidRPr="000E00FC" w:rsidRDefault="000E00FC" w:rsidP="000E00FC">
            <w:pPr>
              <w:jc w:val="right"/>
              <w:rPr>
                <w:rFonts w:eastAsia="Times New Roman" w:cs="Arial"/>
                <w:color w:val="000000"/>
                <w:szCs w:val="20"/>
                <w:lang w:eastAsia="de-CH"/>
              </w:rPr>
            </w:pPr>
            <w:r w:rsidRPr="000E00FC">
              <w:rPr>
                <w:rFonts w:eastAsia="Times New Roman" w:cs="Arial"/>
                <w:color w:val="000000"/>
                <w:szCs w:val="20"/>
                <w:lang w:eastAsia="de-CH"/>
              </w:rPr>
              <w:t> </w:t>
            </w:r>
          </w:p>
        </w:tc>
      </w:tr>
    </w:tbl>
    <w:p w:rsidR="000E00FC" w:rsidRDefault="000E00FC">
      <w:pPr>
        <w:spacing w:after="200" w:line="276" w:lineRule="auto"/>
      </w:pPr>
    </w:p>
    <w:p w:rsidR="000E00FC" w:rsidRDefault="000E00FC" w:rsidP="000E00FC">
      <w:pPr>
        <w:pStyle w:val="berschrift2"/>
      </w:pPr>
      <w:bookmarkStart w:id="41" w:name="_Toc493149003"/>
      <w:r>
        <w:t>Kommentare zu den Auswertungen</w:t>
      </w:r>
      <w:bookmarkEnd w:id="41"/>
    </w:p>
    <w:p w:rsidR="008C15BC" w:rsidRPr="008C15BC" w:rsidRDefault="008C15BC" w:rsidP="008C15BC">
      <w:pPr>
        <w:pStyle w:val="berschrift3"/>
        <w:rPr>
          <w:b/>
        </w:rPr>
      </w:pPr>
      <w:bookmarkStart w:id="42" w:name="_Toc493149004"/>
      <w:r>
        <w:rPr>
          <w:b/>
        </w:rPr>
        <w:t>Spezialfinanzierungen im</w:t>
      </w:r>
      <w:r w:rsidRPr="008C15BC">
        <w:rPr>
          <w:b/>
        </w:rPr>
        <w:t xml:space="preserve"> Eigenkapital</w:t>
      </w:r>
      <w:bookmarkEnd w:id="42"/>
    </w:p>
    <w:p w:rsidR="008C15BC" w:rsidRPr="008C15BC" w:rsidRDefault="008C15BC" w:rsidP="008C15BC">
      <w:r>
        <w:t xml:space="preserve">Die SF Wasser, Abwasser, Abfall und Elektrizität werden unter der Ziff. </w:t>
      </w:r>
      <w:r w:rsidR="001C5FB4">
        <w:t>3.3 bis 3.6</w:t>
      </w:r>
      <w:r>
        <w:t xml:space="preserve"> detailliert</w:t>
      </w:r>
      <w:r w:rsidR="001C5FB4">
        <w:t>er</w:t>
      </w:r>
      <w:r>
        <w:t xml:space="preserve"> erläutert.</w:t>
      </w:r>
    </w:p>
    <w:p w:rsidR="000E00FC" w:rsidRDefault="000E00FC" w:rsidP="000E00FC">
      <w:pPr>
        <w:keepNext/>
        <w:keepLines/>
        <w:numPr>
          <w:ilvl w:val="2"/>
          <w:numId w:val="3"/>
        </w:numPr>
        <w:tabs>
          <w:tab w:val="left" w:pos="6379"/>
          <w:tab w:val="right" w:pos="8080"/>
        </w:tabs>
        <w:spacing w:before="240" w:after="120"/>
        <w:ind w:left="567" w:hanging="567"/>
        <w:outlineLvl w:val="2"/>
        <w:rPr>
          <w:rFonts w:eastAsiaTheme="majorEastAsia" w:cstheme="majorBidi"/>
          <w:b/>
          <w:bCs/>
        </w:rPr>
      </w:pPr>
      <w:bookmarkStart w:id="43" w:name="_Toc493149005"/>
      <w:r w:rsidRPr="000E00FC">
        <w:rPr>
          <w:rFonts w:eastAsiaTheme="majorEastAsia" w:cstheme="majorBidi"/>
          <w:b/>
          <w:bCs/>
        </w:rPr>
        <w:t>V</w:t>
      </w:r>
      <w:r>
        <w:rPr>
          <w:rFonts w:eastAsiaTheme="majorEastAsia" w:cstheme="majorBidi"/>
          <w:b/>
          <w:bCs/>
        </w:rPr>
        <w:t>orfinanzierungen im Eigenkapital</w:t>
      </w:r>
      <w:bookmarkEnd w:id="43"/>
    </w:p>
    <w:p w:rsidR="000E00FC" w:rsidRPr="00F774AF" w:rsidRDefault="00B736C8" w:rsidP="000E00FC">
      <w:pPr>
        <w:pStyle w:val="Listenabsatz"/>
        <w:tabs>
          <w:tab w:val="left" w:pos="426"/>
          <w:tab w:val="left" w:pos="5387"/>
        </w:tabs>
        <w:ind w:left="0"/>
        <w:rPr>
          <w:szCs w:val="20"/>
        </w:rPr>
      </w:pPr>
      <w:r>
        <w:rPr>
          <w:szCs w:val="20"/>
        </w:rPr>
        <w:t>Im 2018</w:t>
      </w:r>
      <w:r w:rsidR="000E00FC" w:rsidRPr="00F774AF">
        <w:rPr>
          <w:szCs w:val="20"/>
        </w:rPr>
        <w:t xml:space="preserve"> sind Einlagen in den Werterh</w:t>
      </w:r>
      <w:r>
        <w:rPr>
          <w:szCs w:val="20"/>
        </w:rPr>
        <w:t>alt Wasserversorgung von CHF 161‘5</w:t>
      </w:r>
      <w:r w:rsidR="000E00FC" w:rsidRPr="00F774AF">
        <w:rPr>
          <w:szCs w:val="20"/>
        </w:rPr>
        <w:t>00</w:t>
      </w:r>
      <w:r w:rsidR="00F774AF">
        <w:rPr>
          <w:szCs w:val="20"/>
        </w:rPr>
        <w:t xml:space="preserve"> sowie in den Werterha</w:t>
      </w:r>
      <w:r>
        <w:rPr>
          <w:szCs w:val="20"/>
        </w:rPr>
        <w:t>lt Abwasserentsorgung von CHF 193‘7</w:t>
      </w:r>
      <w:r w:rsidR="00F774AF">
        <w:rPr>
          <w:szCs w:val="20"/>
        </w:rPr>
        <w:t>00</w:t>
      </w:r>
      <w:r w:rsidR="000E00FC" w:rsidRPr="00F774AF">
        <w:rPr>
          <w:szCs w:val="20"/>
        </w:rPr>
        <w:t xml:space="preserve"> vorgesehen</w:t>
      </w:r>
      <w:r w:rsidR="00F774AF">
        <w:rPr>
          <w:szCs w:val="20"/>
        </w:rPr>
        <w:t>.</w:t>
      </w:r>
    </w:p>
    <w:p w:rsidR="00F774AF" w:rsidRDefault="000E00FC" w:rsidP="00F774AF">
      <w:pPr>
        <w:keepNext/>
        <w:keepLines/>
        <w:numPr>
          <w:ilvl w:val="2"/>
          <w:numId w:val="3"/>
        </w:numPr>
        <w:tabs>
          <w:tab w:val="left" w:pos="6379"/>
          <w:tab w:val="right" w:pos="8080"/>
        </w:tabs>
        <w:spacing w:before="240" w:after="120"/>
        <w:ind w:left="567" w:hanging="567"/>
        <w:outlineLvl w:val="2"/>
        <w:rPr>
          <w:rFonts w:eastAsiaTheme="majorEastAsia" w:cstheme="majorBidi"/>
          <w:b/>
          <w:bCs/>
          <w:szCs w:val="20"/>
        </w:rPr>
      </w:pPr>
      <w:bookmarkStart w:id="44" w:name="_Toc493149006"/>
      <w:r w:rsidRPr="00F774AF">
        <w:rPr>
          <w:rFonts w:eastAsiaTheme="majorEastAsia" w:cstheme="majorBidi"/>
          <w:b/>
          <w:bCs/>
          <w:szCs w:val="20"/>
        </w:rPr>
        <w:t>Finanzpolitische Reserve</w:t>
      </w:r>
      <w:bookmarkEnd w:id="44"/>
    </w:p>
    <w:p w:rsidR="00F774AF" w:rsidRDefault="00F774AF" w:rsidP="00F774AF">
      <w:r>
        <w:t>Es sind keine zusätzlichen Abschreibungen vorzunehmen (siehe Zusätzliche Abschreibungen Ziff</w:t>
      </w:r>
      <w:r w:rsidR="00F47EA1">
        <w:t>.</w:t>
      </w:r>
      <w:r>
        <w:t xml:space="preserve"> 1.2.4, S. 4)</w:t>
      </w:r>
      <w:r w:rsidR="008C15BC">
        <w:t>.</w:t>
      </w:r>
    </w:p>
    <w:p w:rsidR="000C779B" w:rsidRDefault="000C779B">
      <w:pPr>
        <w:spacing w:after="200" w:line="276" w:lineRule="auto"/>
      </w:pPr>
      <w:r>
        <w:br w:type="page"/>
      </w:r>
    </w:p>
    <w:p w:rsidR="000E00FC" w:rsidRDefault="000E00FC" w:rsidP="000E00FC">
      <w:pPr>
        <w:keepNext/>
        <w:keepLines/>
        <w:numPr>
          <w:ilvl w:val="2"/>
          <w:numId w:val="3"/>
        </w:numPr>
        <w:tabs>
          <w:tab w:val="left" w:pos="6379"/>
          <w:tab w:val="right" w:pos="8080"/>
        </w:tabs>
        <w:spacing w:before="240" w:after="120"/>
        <w:ind w:left="567" w:hanging="567"/>
        <w:outlineLvl w:val="2"/>
        <w:rPr>
          <w:rFonts w:eastAsiaTheme="majorEastAsia" w:cstheme="majorBidi"/>
          <w:b/>
          <w:bCs/>
        </w:rPr>
      </w:pPr>
      <w:bookmarkStart w:id="45" w:name="_Toc493149007"/>
      <w:r>
        <w:rPr>
          <w:rFonts w:eastAsiaTheme="majorEastAsia" w:cstheme="majorBidi"/>
          <w:b/>
          <w:bCs/>
        </w:rPr>
        <w:lastRenderedPageBreak/>
        <w:t>Neubewertungsreserve Finanzvermögen</w:t>
      </w:r>
      <w:bookmarkEnd w:id="45"/>
    </w:p>
    <w:p w:rsidR="008C15BC" w:rsidRDefault="00C70C90" w:rsidP="008C15BC">
      <w:r>
        <w:t xml:space="preserve">Das Finanzvermögen wurde gemäss Anhang 1 zu Art. 81 Absatz 3 Ziffer 3 der Gemeindeverordnung neu bewertet. Die Neubewertungsreserve betrug per </w:t>
      </w:r>
      <w:r w:rsidR="00B754FC">
        <w:t>31.12</w:t>
      </w:r>
      <w:r w:rsidRPr="00B8566E">
        <w:t xml:space="preserve">.2016 </w:t>
      </w:r>
      <w:r>
        <w:t xml:space="preserve">CHF </w:t>
      </w:r>
      <w:r w:rsidR="00B754FC">
        <w:t>990‘519.10</w:t>
      </w:r>
      <w:r>
        <w:t xml:space="preserve"> und setzt sich wie folgt zusammen:</w:t>
      </w:r>
    </w:p>
    <w:p w:rsidR="00C70C90" w:rsidRDefault="00C70C90" w:rsidP="008C15BC"/>
    <w:p w:rsidR="00C70C90" w:rsidRPr="00EC4D55" w:rsidRDefault="00B8566E" w:rsidP="005E03B8">
      <w:pPr>
        <w:tabs>
          <w:tab w:val="left" w:pos="1276"/>
          <w:tab w:val="left" w:pos="5387"/>
          <w:tab w:val="right" w:pos="6804"/>
          <w:tab w:val="left" w:pos="7230"/>
          <w:tab w:val="right" w:pos="8505"/>
          <w:tab w:val="left" w:pos="8789"/>
        </w:tabs>
        <w:rPr>
          <w:b/>
          <w:sz w:val="18"/>
          <w:szCs w:val="18"/>
        </w:rPr>
      </w:pPr>
      <w:r>
        <w:rPr>
          <w:b/>
          <w:sz w:val="18"/>
          <w:szCs w:val="18"/>
        </w:rPr>
        <w:t>Bilanzkonto</w:t>
      </w:r>
      <w:r>
        <w:rPr>
          <w:b/>
          <w:sz w:val="18"/>
          <w:szCs w:val="18"/>
        </w:rPr>
        <w:tab/>
        <w:t>Bezeichnung</w:t>
      </w:r>
      <w:r>
        <w:rPr>
          <w:b/>
          <w:sz w:val="18"/>
          <w:szCs w:val="18"/>
        </w:rPr>
        <w:tab/>
      </w:r>
      <w:r w:rsidR="00C70C90" w:rsidRPr="00EC4D55">
        <w:rPr>
          <w:b/>
          <w:sz w:val="18"/>
          <w:szCs w:val="18"/>
        </w:rPr>
        <w:tab/>
      </w:r>
      <w:r w:rsidR="00851C0D" w:rsidRPr="00EC4D55">
        <w:rPr>
          <w:b/>
          <w:sz w:val="18"/>
          <w:szCs w:val="18"/>
        </w:rPr>
        <w:tab/>
      </w:r>
      <w:r w:rsidR="00C70C90" w:rsidRPr="00EC4D55">
        <w:rPr>
          <w:b/>
          <w:sz w:val="18"/>
          <w:szCs w:val="18"/>
        </w:rPr>
        <w:t>Aufwertung</w:t>
      </w:r>
      <w:r>
        <w:rPr>
          <w:b/>
          <w:sz w:val="18"/>
          <w:szCs w:val="18"/>
        </w:rPr>
        <w:t>sreserve</w:t>
      </w:r>
    </w:p>
    <w:p w:rsidR="00C70C90" w:rsidRDefault="00C70C90" w:rsidP="005E03B8">
      <w:pPr>
        <w:tabs>
          <w:tab w:val="left" w:pos="1276"/>
          <w:tab w:val="left" w:pos="5387"/>
          <w:tab w:val="right" w:pos="6804"/>
          <w:tab w:val="left" w:pos="7230"/>
          <w:tab w:val="right" w:pos="8505"/>
          <w:tab w:val="left" w:pos="8789"/>
        </w:tabs>
        <w:rPr>
          <w:sz w:val="18"/>
          <w:szCs w:val="18"/>
        </w:rPr>
      </w:pPr>
    </w:p>
    <w:p w:rsidR="00B754FC" w:rsidRPr="00EC4D55" w:rsidRDefault="00B754FC" w:rsidP="00B754FC">
      <w:pPr>
        <w:tabs>
          <w:tab w:val="left" w:pos="1276"/>
          <w:tab w:val="left" w:pos="5387"/>
          <w:tab w:val="right" w:pos="6804"/>
          <w:tab w:val="left" w:pos="7230"/>
          <w:tab w:val="right" w:pos="8789"/>
        </w:tabs>
        <w:rPr>
          <w:sz w:val="18"/>
          <w:szCs w:val="18"/>
        </w:rPr>
      </w:pPr>
      <w:r>
        <w:rPr>
          <w:sz w:val="18"/>
          <w:szCs w:val="18"/>
        </w:rPr>
        <w:t>10700.00</w:t>
      </w:r>
      <w:r>
        <w:rPr>
          <w:sz w:val="18"/>
          <w:szCs w:val="18"/>
        </w:rPr>
        <w:tab/>
        <w:t>Aktien Bernische Kraftwerke AG BKW</w:t>
      </w:r>
      <w:r>
        <w:rPr>
          <w:sz w:val="18"/>
          <w:szCs w:val="18"/>
        </w:rPr>
        <w:tab/>
      </w:r>
      <w:r>
        <w:rPr>
          <w:sz w:val="18"/>
          <w:szCs w:val="18"/>
        </w:rPr>
        <w:tab/>
      </w:r>
      <w:r>
        <w:rPr>
          <w:sz w:val="18"/>
          <w:szCs w:val="18"/>
        </w:rPr>
        <w:tab/>
        <w:t xml:space="preserve">CHF </w:t>
      </w:r>
      <w:r>
        <w:rPr>
          <w:sz w:val="18"/>
          <w:szCs w:val="18"/>
        </w:rPr>
        <w:tab/>
        <w:t>14’200.00</w:t>
      </w:r>
    </w:p>
    <w:p w:rsidR="00C70C90" w:rsidRPr="00EC4D55" w:rsidRDefault="00C70C90" w:rsidP="005E03B8">
      <w:pPr>
        <w:tabs>
          <w:tab w:val="left" w:pos="1276"/>
          <w:tab w:val="left" w:pos="5387"/>
          <w:tab w:val="right" w:pos="6804"/>
          <w:tab w:val="left" w:pos="7230"/>
          <w:tab w:val="right" w:pos="8789"/>
          <w:tab w:val="left" w:pos="8902"/>
          <w:tab w:val="left" w:pos="8931"/>
        </w:tabs>
        <w:rPr>
          <w:sz w:val="18"/>
          <w:szCs w:val="18"/>
        </w:rPr>
      </w:pPr>
      <w:r w:rsidRPr="00EC4D55">
        <w:rPr>
          <w:sz w:val="18"/>
          <w:szCs w:val="18"/>
        </w:rPr>
        <w:t>10700.01</w:t>
      </w:r>
      <w:r w:rsidRPr="00EC4D55">
        <w:rPr>
          <w:sz w:val="18"/>
          <w:szCs w:val="18"/>
        </w:rPr>
        <w:tab/>
        <w:t xml:space="preserve">Aktien </w:t>
      </w:r>
      <w:proofErr w:type="spellStart"/>
      <w:r w:rsidRPr="00EC4D55">
        <w:rPr>
          <w:sz w:val="18"/>
          <w:szCs w:val="18"/>
        </w:rPr>
        <w:t>Bielersee-Schifffahrtsges</w:t>
      </w:r>
      <w:proofErr w:type="spellEnd"/>
      <w:r w:rsidR="00851C0D" w:rsidRPr="00EC4D55">
        <w:rPr>
          <w:sz w:val="18"/>
          <w:szCs w:val="18"/>
        </w:rPr>
        <w:t>.</w:t>
      </w:r>
      <w:r w:rsidRPr="00EC4D55">
        <w:rPr>
          <w:sz w:val="18"/>
          <w:szCs w:val="18"/>
        </w:rPr>
        <w:t xml:space="preserve"> BSG</w:t>
      </w:r>
      <w:r w:rsidRPr="00EC4D55">
        <w:rPr>
          <w:sz w:val="18"/>
          <w:szCs w:val="18"/>
        </w:rPr>
        <w:tab/>
      </w:r>
      <w:r w:rsidRPr="00EC4D55">
        <w:rPr>
          <w:sz w:val="18"/>
          <w:szCs w:val="18"/>
        </w:rPr>
        <w:tab/>
      </w:r>
      <w:r w:rsidRPr="00EC4D55">
        <w:rPr>
          <w:sz w:val="18"/>
          <w:szCs w:val="18"/>
        </w:rPr>
        <w:tab/>
        <w:t>CHF</w:t>
      </w:r>
      <w:r w:rsidRPr="00EC4D55">
        <w:rPr>
          <w:sz w:val="18"/>
          <w:szCs w:val="18"/>
        </w:rPr>
        <w:tab/>
      </w:r>
      <w:r w:rsidR="00851C0D" w:rsidRPr="00EC4D55">
        <w:rPr>
          <w:sz w:val="18"/>
          <w:szCs w:val="18"/>
        </w:rPr>
        <w:t>813.00</w:t>
      </w:r>
      <w:r w:rsidRPr="00EC4D55">
        <w:rPr>
          <w:sz w:val="18"/>
          <w:szCs w:val="18"/>
        </w:rPr>
        <w:tab/>
      </w:r>
    </w:p>
    <w:p w:rsidR="00C70C90" w:rsidRPr="00EC4D55" w:rsidRDefault="00C70C90" w:rsidP="005E03B8">
      <w:pPr>
        <w:tabs>
          <w:tab w:val="left" w:pos="1276"/>
          <w:tab w:val="left" w:pos="5387"/>
          <w:tab w:val="right" w:pos="6804"/>
          <w:tab w:val="left" w:pos="7230"/>
          <w:tab w:val="right" w:pos="8789"/>
          <w:tab w:val="left" w:pos="8902"/>
          <w:tab w:val="left" w:pos="8931"/>
        </w:tabs>
        <w:rPr>
          <w:sz w:val="18"/>
          <w:szCs w:val="18"/>
        </w:rPr>
      </w:pPr>
      <w:r w:rsidRPr="00EC4D55">
        <w:rPr>
          <w:sz w:val="18"/>
          <w:szCs w:val="18"/>
        </w:rPr>
        <w:t>10700.02</w:t>
      </w:r>
      <w:r w:rsidRPr="00EC4D55">
        <w:rPr>
          <w:sz w:val="18"/>
          <w:szCs w:val="18"/>
        </w:rPr>
        <w:tab/>
        <w:t xml:space="preserve">Aktien Busbetriebe Grenchen u. </w:t>
      </w:r>
      <w:proofErr w:type="spellStart"/>
      <w:r w:rsidRPr="00EC4D55">
        <w:rPr>
          <w:sz w:val="18"/>
          <w:szCs w:val="18"/>
        </w:rPr>
        <w:t>Umgeb</w:t>
      </w:r>
      <w:proofErr w:type="spellEnd"/>
      <w:r w:rsidR="00851C0D" w:rsidRPr="00EC4D55">
        <w:rPr>
          <w:sz w:val="18"/>
          <w:szCs w:val="18"/>
        </w:rPr>
        <w:t>.</w:t>
      </w:r>
      <w:r w:rsidRPr="00EC4D55">
        <w:rPr>
          <w:sz w:val="18"/>
          <w:szCs w:val="18"/>
        </w:rPr>
        <w:t xml:space="preserve"> B</w:t>
      </w:r>
      <w:r w:rsidR="00B8566E">
        <w:rPr>
          <w:sz w:val="18"/>
          <w:szCs w:val="18"/>
        </w:rPr>
        <w:t>GU</w:t>
      </w:r>
      <w:r w:rsidR="00B8566E">
        <w:rPr>
          <w:sz w:val="18"/>
          <w:szCs w:val="18"/>
        </w:rPr>
        <w:tab/>
      </w:r>
      <w:r w:rsidR="00B8566E">
        <w:rPr>
          <w:sz w:val="18"/>
          <w:szCs w:val="18"/>
        </w:rPr>
        <w:tab/>
      </w:r>
      <w:r w:rsidRPr="00EC4D55">
        <w:rPr>
          <w:sz w:val="18"/>
          <w:szCs w:val="18"/>
        </w:rPr>
        <w:tab/>
        <w:t>CHF</w:t>
      </w:r>
      <w:r w:rsidRPr="00EC4D55">
        <w:rPr>
          <w:sz w:val="18"/>
          <w:szCs w:val="18"/>
        </w:rPr>
        <w:tab/>
      </w:r>
      <w:r w:rsidR="00851C0D" w:rsidRPr="00EC4D55">
        <w:rPr>
          <w:sz w:val="18"/>
          <w:szCs w:val="18"/>
        </w:rPr>
        <w:t>8‘917.00</w:t>
      </w:r>
      <w:r w:rsidRPr="00EC4D55">
        <w:rPr>
          <w:sz w:val="18"/>
          <w:szCs w:val="18"/>
        </w:rPr>
        <w:tab/>
      </w:r>
    </w:p>
    <w:p w:rsidR="00851C0D" w:rsidRPr="00EC4D55" w:rsidRDefault="00851C0D" w:rsidP="005E03B8">
      <w:pPr>
        <w:tabs>
          <w:tab w:val="left" w:pos="1276"/>
          <w:tab w:val="left" w:pos="5387"/>
          <w:tab w:val="right" w:pos="6804"/>
          <w:tab w:val="left" w:pos="7230"/>
          <w:tab w:val="right" w:pos="8789"/>
          <w:tab w:val="left" w:pos="8902"/>
          <w:tab w:val="left" w:pos="8931"/>
        </w:tabs>
        <w:rPr>
          <w:sz w:val="18"/>
          <w:szCs w:val="18"/>
        </w:rPr>
      </w:pPr>
      <w:r w:rsidRPr="00EC4D55">
        <w:rPr>
          <w:sz w:val="18"/>
          <w:szCs w:val="18"/>
        </w:rPr>
        <w:t>1080</w:t>
      </w:r>
      <w:r w:rsidR="00B8566E">
        <w:rPr>
          <w:sz w:val="18"/>
          <w:szCs w:val="18"/>
        </w:rPr>
        <w:t>0.00</w:t>
      </w:r>
      <w:r w:rsidR="00B8566E">
        <w:rPr>
          <w:sz w:val="18"/>
          <w:szCs w:val="18"/>
        </w:rPr>
        <w:tab/>
        <w:t>Kultur- und Bauland</w:t>
      </w:r>
      <w:r w:rsidR="00B8566E">
        <w:rPr>
          <w:sz w:val="18"/>
          <w:szCs w:val="18"/>
        </w:rPr>
        <w:tab/>
      </w:r>
      <w:r w:rsidR="00B8566E">
        <w:rPr>
          <w:sz w:val="18"/>
          <w:szCs w:val="18"/>
        </w:rPr>
        <w:tab/>
      </w:r>
      <w:r w:rsidRPr="00EC4D55">
        <w:rPr>
          <w:sz w:val="18"/>
          <w:szCs w:val="18"/>
        </w:rPr>
        <w:tab/>
        <w:t>CHF</w:t>
      </w:r>
      <w:r w:rsidRPr="00EC4D55">
        <w:rPr>
          <w:sz w:val="18"/>
          <w:szCs w:val="18"/>
        </w:rPr>
        <w:tab/>
      </w:r>
      <w:r w:rsidR="00B8566E">
        <w:rPr>
          <w:sz w:val="18"/>
          <w:szCs w:val="18"/>
        </w:rPr>
        <w:t>598’</w:t>
      </w:r>
      <w:r w:rsidR="00E50E49">
        <w:rPr>
          <w:sz w:val="18"/>
          <w:szCs w:val="18"/>
        </w:rPr>
        <w:t>7</w:t>
      </w:r>
      <w:r w:rsidR="00B8566E">
        <w:rPr>
          <w:sz w:val="18"/>
          <w:szCs w:val="18"/>
        </w:rPr>
        <w:t>56.0</w:t>
      </w:r>
      <w:r w:rsidRPr="00EC4D55">
        <w:rPr>
          <w:sz w:val="18"/>
          <w:szCs w:val="18"/>
        </w:rPr>
        <w:t>0</w:t>
      </w:r>
      <w:r w:rsidRPr="00EC4D55">
        <w:rPr>
          <w:sz w:val="18"/>
          <w:szCs w:val="18"/>
        </w:rPr>
        <w:tab/>
      </w:r>
    </w:p>
    <w:p w:rsidR="00851C0D" w:rsidRDefault="00851C0D" w:rsidP="005E03B8">
      <w:pPr>
        <w:tabs>
          <w:tab w:val="left" w:pos="1276"/>
          <w:tab w:val="left" w:pos="5387"/>
          <w:tab w:val="right" w:pos="6804"/>
          <w:tab w:val="left" w:pos="7230"/>
          <w:tab w:val="right" w:pos="8789"/>
          <w:tab w:val="left" w:pos="8902"/>
          <w:tab w:val="left" w:pos="8931"/>
        </w:tabs>
        <w:rPr>
          <w:sz w:val="18"/>
          <w:szCs w:val="18"/>
        </w:rPr>
      </w:pPr>
      <w:r w:rsidRPr="00EC4D55">
        <w:rPr>
          <w:sz w:val="18"/>
          <w:szCs w:val="18"/>
        </w:rPr>
        <w:t>10840.00</w:t>
      </w:r>
      <w:r w:rsidRPr="00EC4D55">
        <w:rPr>
          <w:sz w:val="18"/>
          <w:szCs w:val="18"/>
        </w:rPr>
        <w:tab/>
      </w:r>
      <w:r w:rsidR="00EC4D55" w:rsidRPr="00EC4D55">
        <w:rPr>
          <w:sz w:val="18"/>
          <w:szCs w:val="18"/>
        </w:rPr>
        <w:t>Oberd</w:t>
      </w:r>
      <w:r w:rsidR="00B8566E">
        <w:rPr>
          <w:sz w:val="18"/>
          <w:szCs w:val="18"/>
        </w:rPr>
        <w:t>orfstrasse 2, 2 a</w:t>
      </w:r>
      <w:r w:rsidR="00B8566E">
        <w:rPr>
          <w:sz w:val="18"/>
          <w:szCs w:val="18"/>
        </w:rPr>
        <w:tab/>
      </w:r>
      <w:r w:rsidR="00B8566E">
        <w:rPr>
          <w:sz w:val="18"/>
          <w:szCs w:val="18"/>
        </w:rPr>
        <w:tab/>
      </w:r>
      <w:r w:rsidR="00B8566E">
        <w:rPr>
          <w:sz w:val="18"/>
          <w:szCs w:val="18"/>
        </w:rPr>
        <w:tab/>
        <w:t>CHF</w:t>
      </w:r>
      <w:r w:rsidR="00B8566E">
        <w:rPr>
          <w:sz w:val="18"/>
          <w:szCs w:val="18"/>
        </w:rPr>
        <w:tab/>
        <w:t>365‘583.10</w:t>
      </w:r>
      <w:r w:rsidR="00EC4D55" w:rsidRPr="00EC4D55">
        <w:rPr>
          <w:sz w:val="18"/>
          <w:szCs w:val="18"/>
        </w:rPr>
        <w:tab/>
      </w:r>
    </w:p>
    <w:p w:rsidR="00DD26E5" w:rsidRPr="00EC4D55" w:rsidRDefault="00B8566E" w:rsidP="00B754FC">
      <w:pPr>
        <w:tabs>
          <w:tab w:val="left" w:pos="1276"/>
          <w:tab w:val="left" w:pos="5387"/>
          <w:tab w:val="right" w:pos="7088"/>
          <w:tab w:val="left" w:pos="7230"/>
          <w:tab w:val="right" w:pos="8789"/>
          <w:tab w:val="left" w:pos="8902"/>
          <w:tab w:val="left" w:pos="8931"/>
        </w:tabs>
        <w:rPr>
          <w:sz w:val="18"/>
          <w:szCs w:val="18"/>
        </w:rPr>
      </w:pPr>
      <w:r>
        <w:rPr>
          <w:sz w:val="18"/>
          <w:szCs w:val="18"/>
        </w:rPr>
        <w:t>14540.02</w:t>
      </w:r>
      <w:r w:rsidR="00DD26E5">
        <w:rPr>
          <w:sz w:val="18"/>
          <w:szCs w:val="18"/>
        </w:rPr>
        <w:tab/>
      </w:r>
      <w:r>
        <w:rPr>
          <w:sz w:val="18"/>
          <w:szCs w:val="18"/>
        </w:rPr>
        <w:t xml:space="preserve">Aktien </w:t>
      </w:r>
      <w:proofErr w:type="spellStart"/>
      <w:r>
        <w:rPr>
          <w:sz w:val="18"/>
          <w:szCs w:val="18"/>
        </w:rPr>
        <w:t>Youtility</w:t>
      </w:r>
      <w:proofErr w:type="spellEnd"/>
      <w:r>
        <w:rPr>
          <w:sz w:val="18"/>
          <w:szCs w:val="18"/>
        </w:rPr>
        <w:t xml:space="preserve"> AG</w:t>
      </w:r>
      <w:r w:rsidR="00B754FC">
        <w:rPr>
          <w:sz w:val="18"/>
          <w:szCs w:val="18"/>
        </w:rPr>
        <w:tab/>
      </w:r>
      <w:r w:rsidR="00B754FC">
        <w:rPr>
          <w:sz w:val="18"/>
          <w:szCs w:val="18"/>
        </w:rPr>
        <w:tab/>
        <w:t>-</w:t>
      </w:r>
      <w:r w:rsidR="00B754FC">
        <w:rPr>
          <w:sz w:val="18"/>
          <w:szCs w:val="18"/>
        </w:rPr>
        <w:tab/>
      </w:r>
      <w:r>
        <w:rPr>
          <w:sz w:val="18"/>
          <w:szCs w:val="18"/>
        </w:rPr>
        <w:t>CHF</w:t>
      </w:r>
      <w:r w:rsidR="00B754FC">
        <w:rPr>
          <w:sz w:val="18"/>
          <w:szCs w:val="18"/>
        </w:rPr>
        <w:tab/>
      </w:r>
      <w:r>
        <w:rPr>
          <w:sz w:val="18"/>
          <w:szCs w:val="18"/>
        </w:rPr>
        <w:t>4‘750.00</w:t>
      </w:r>
      <w:r w:rsidR="000C779B">
        <w:rPr>
          <w:sz w:val="18"/>
          <w:szCs w:val="18"/>
        </w:rPr>
        <w:tab/>
      </w:r>
    </w:p>
    <w:p w:rsidR="00851C0D" w:rsidRPr="00EC4D55" w:rsidRDefault="00851C0D" w:rsidP="005E03B8">
      <w:pPr>
        <w:tabs>
          <w:tab w:val="left" w:pos="1276"/>
          <w:tab w:val="left" w:pos="5387"/>
          <w:tab w:val="right" w:pos="6804"/>
          <w:tab w:val="left" w:pos="7230"/>
          <w:tab w:val="right" w:pos="8789"/>
          <w:tab w:val="left" w:pos="8902"/>
          <w:tab w:val="left" w:pos="8931"/>
        </w:tabs>
        <w:rPr>
          <w:sz w:val="18"/>
          <w:szCs w:val="18"/>
        </w:rPr>
      </w:pPr>
      <w:r w:rsidRPr="00EC4D55">
        <w:rPr>
          <w:sz w:val="18"/>
          <w:szCs w:val="18"/>
        </w:rPr>
        <w:t>14550.03</w:t>
      </w:r>
      <w:r w:rsidRPr="00EC4D55">
        <w:rPr>
          <w:sz w:val="18"/>
          <w:szCs w:val="18"/>
        </w:rPr>
        <w:tab/>
        <w:t>Aktien Anzeiger Bür</w:t>
      </w:r>
      <w:r w:rsidR="00B8566E">
        <w:rPr>
          <w:sz w:val="18"/>
          <w:szCs w:val="18"/>
        </w:rPr>
        <w:t>en AG</w:t>
      </w:r>
      <w:r w:rsidR="00B8566E">
        <w:rPr>
          <w:sz w:val="18"/>
          <w:szCs w:val="18"/>
        </w:rPr>
        <w:tab/>
      </w:r>
      <w:r w:rsidR="00B8566E">
        <w:rPr>
          <w:sz w:val="18"/>
          <w:szCs w:val="18"/>
        </w:rPr>
        <w:tab/>
      </w:r>
      <w:r w:rsidRPr="00EC4D55">
        <w:rPr>
          <w:sz w:val="18"/>
          <w:szCs w:val="18"/>
        </w:rPr>
        <w:tab/>
        <w:t>CHF</w:t>
      </w:r>
      <w:r w:rsidRPr="00EC4D55">
        <w:rPr>
          <w:sz w:val="18"/>
          <w:szCs w:val="18"/>
        </w:rPr>
        <w:tab/>
        <w:t>7‘000.00</w:t>
      </w:r>
      <w:r w:rsidRPr="00EC4D55">
        <w:rPr>
          <w:sz w:val="18"/>
          <w:szCs w:val="18"/>
        </w:rPr>
        <w:tab/>
      </w:r>
    </w:p>
    <w:p w:rsidR="00C70C90" w:rsidRPr="00B606FB" w:rsidRDefault="00C70C90" w:rsidP="00C70C90">
      <w:pPr>
        <w:tabs>
          <w:tab w:val="left" w:pos="1276"/>
          <w:tab w:val="left" w:pos="5954"/>
          <w:tab w:val="right" w:pos="6804"/>
          <w:tab w:val="left" w:pos="7371"/>
          <w:tab w:val="right" w:pos="8505"/>
          <w:tab w:val="left" w:pos="8789"/>
        </w:tabs>
        <w:rPr>
          <w:sz w:val="18"/>
          <w:szCs w:val="18"/>
        </w:rPr>
      </w:pPr>
    </w:p>
    <w:p w:rsidR="00C70C90" w:rsidRPr="008C15BC" w:rsidRDefault="00C70C90" w:rsidP="00C70C90">
      <w:pPr>
        <w:tabs>
          <w:tab w:val="left" w:pos="1418"/>
          <w:tab w:val="left" w:pos="5954"/>
          <w:tab w:val="right" w:pos="7088"/>
          <w:tab w:val="left" w:pos="7371"/>
          <w:tab w:val="right" w:pos="8505"/>
          <w:tab w:val="left" w:pos="8789"/>
        </w:tabs>
      </w:pPr>
      <w:r>
        <w:t>Entnahmen au</w:t>
      </w:r>
      <w:r w:rsidR="00B606FB">
        <w:t>s</w:t>
      </w:r>
      <w:r>
        <w:t xml:space="preserve"> der Neubewertungsreserven sind zwingend vorzunehmen, wenn Finanzvermögen, das bei der Einführung von HRM2 aufgewertet wurde,</w:t>
      </w:r>
      <w:r w:rsidR="00B754FC">
        <w:t xml:space="preserve"> veräussert wird. Im Budget 2018</w:t>
      </w:r>
      <w:r>
        <w:t xml:space="preserve"> sind keine Veräusserungen vorges</w:t>
      </w:r>
      <w:r w:rsidR="004B42CE">
        <w:t>e</w:t>
      </w:r>
      <w:r>
        <w:t>hen.</w:t>
      </w:r>
    </w:p>
    <w:p w:rsidR="000E00FC" w:rsidRDefault="000E00FC" w:rsidP="000E00FC">
      <w:pPr>
        <w:keepNext/>
        <w:keepLines/>
        <w:numPr>
          <w:ilvl w:val="2"/>
          <w:numId w:val="3"/>
        </w:numPr>
        <w:tabs>
          <w:tab w:val="left" w:pos="6379"/>
          <w:tab w:val="right" w:pos="8080"/>
        </w:tabs>
        <w:spacing w:before="240" w:after="120"/>
        <w:ind w:left="567" w:hanging="567"/>
        <w:outlineLvl w:val="2"/>
        <w:rPr>
          <w:rFonts w:eastAsiaTheme="majorEastAsia" w:cstheme="majorBidi"/>
          <w:b/>
          <w:bCs/>
        </w:rPr>
      </w:pPr>
      <w:bookmarkStart w:id="46" w:name="_Toc493149008"/>
      <w:r>
        <w:rPr>
          <w:rFonts w:eastAsiaTheme="majorEastAsia" w:cstheme="majorBidi"/>
          <w:b/>
          <w:bCs/>
        </w:rPr>
        <w:t>Bilanzüberschuss</w:t>
      </w:r>
      <w:bookmarkEnd w:id="46"/>
    </w:p>
    <w:p w:rsidR="008C15BC" w:rsidRPr="00F774AF" w:rsidRDefault="008C15BC" w:rsidP="008C15BC">
      <w:r>
        <w:t>Der Allg</w:t>
      </w:r>
      <w:r w:rsidR="009B1EB4">
        <w:t>emeine</w:t>
      </w:r>
      <w:r>
        <w:t xml:space="preserve"> Haushalt schliesst </w:t>
      </w:r>
      <w:r w:rsidR="00B754FC">
        <w:t>mit einem Fehlbetrag von CHF 191</w:t>
      </w:r>
      <w:r>
        <w:t>‘</w:t>
      </w:r>
      <w:r w:rsidR="00B754FC">
        <w:t>26</w:t>
      </w:r>
      <w:r>
        <w:t xml:space="preserve">0 ab. Der Bilanzüberschuss vermindert sich </w:t>
      </w:r>
      <w:r w:rsidR="009B1EB4">
        <w:t xml:space="preserve">im </w:t>
      </w:r>
      <w:r>
        <w:t>Jahr 201</w:t>
      </w:r>
      <w:r w:rsidR="00BB185B">
        <w:t>8</w:t>
      </w:r>
      <w:r>
        <w:t xml:space="preserve"> dementsprechend.</w:t>
      </w:r>
    </w:p>
    <w:p w:rsidR="008C15BC" w:rsidRPr="008C15BC" w:rsidRDefault="008C15BC" w:rsidP="008C15BC"/>
    <w:p w:rsidR="000E00FC" w:rsidRDefault="000E00FC">
      <w:pPr>
        <w:spacing w:after="200" w:line="276" w:lineRule="auto"/>
      </w:pPr>
      <w:r>
        <w:br w:type="page"/>
      </w:r>
    </w:p>
    <w:p w:rsidR="003413CC" w:rsidRPr="00163A09" w:rsidRDefault="003413CC" w:rsidP="008D5DA4">
      <w:pPr>
        <w:pStyle w:val="berschrift1"/>
        <w:spacing w:after="200" w:line="276" w:lineRule="auto"/>
      </w:pPr>
      <w:bookmarkStart w:id="47" w:name="_Toc408495287"/>
      <w:bookmarkStart w:id="48" w:name="_Toc493149009"/>
      <w:r w:rsidRPr="00163A09">
        <w:lastRenderedPageBreak/>
        <w:t>Antrag des Gemeinderates</w:t>
      </w:r>
      <w:bookmarkEnd w:id="47"/>
      <w:r w:rsidR="00E860CC">
        <w:t xml:space="preserve"> an die Gemeindeversammlung</w:t>
      </w:r>
      <w:bookmarkEnd w:id="48"/>
    </w:p>
    <w:p w:rsidR="00CB104A" w:rsidRPr="00123000" w:rsidRDefault="002E45A8" w:rsidP="003F4060">
      <w:pPr>
        <w:pStyle w:val="Listenabsatz"/>
        <w:numPr>
          <w:ilvl w:val="0"/>
          <w:numId w:val="15"/>
        </w:numPr>
        <w:ind w:left="426" w:hanging="426"/>
        <w:rPr>
          <w:szCs w:val="20"/>
        </w:rPr>
      </w:pPr>
      <w:r w:rsidRPr="00123000">
        <w:rPr>
          <w:szCs w:val="20"/>
        </w:rPr>
        <w:t xml:space="preserve">Genehmigung Steueranlage der </w:t>
      </w:r>
      <w:r w:rsidR="00FB4DF9" w:rsidRPr="00123000">
        <w:rPr>
          <w:b/>
          <w:szCs w:val="20"/>
        </w:rPr>
        <w:t>Gemeindesteuer</w:t>
      </w:r>
      <w:r w:rsidR="00FB4DF9" w:rsidRPr="00123000">
        <w:rPr>
          <w:szCs w:val="20"/>
        </w:rPr>
        <w:t xml:space="preserve"> </w:t>
      </w:r>
      <w:r w:rsidRPr="00123000">
        <w:rPr>
          <w:szCs w:val="20"/>
        </w:rPr>
        <w:t xml:space="preserve">von </w:t>
      </w:r>
      <w:r w:rsidR="002455D7" w:rsidRPr="00123000">
        <w:rPr>
          <w:b/>
          <w:szCs w:val="20"/>
        </w:rPr>
        <w:t>1,</w:t>
      </w:r>
      <w:r w:rsidR="00123000" w:rsidRPr="00123000">
        <w:rPr>
          <w:b/>
          <w:szCs w:val="20"/>
        </w:rPr>
        <w:t>75</w:t>
      </w:r>
      <w:r w:rsidR="00FB4DF9" w:rsidRPr="00123000">
        <w:rPr>
          <w:szCs w:val="20"/>
        </w:rPr>
        <w:t xml:space="preserve"> des kantonalen Einheitsansatzes.</w:t>
      </w:r>
    </w:p>
    <w:p w:rsidR="00FB4DF9" w:rsidRPr="002E45A8" w:rsidRDefault="00FB4DF9" w:rsidP="003F4060">
      <w:pPr>
        <w:pStyle w:val="Listenabsatz"/>
        <w:ind w:left="426" w:hanging="426"/>
        <w:rPr>
          <w:szCs w:val="20"/>
        </w:rPr>
      </w:pPr>
    </w:p>
    <w:p w:rsidR="00161B6B" w:rsidRPr="002E45A8" w:rsidRDefault="002E45A8" w:rsidP="003F4060">
      <w:pPr>
        <w:pStyle w:val="Listenabsatz"/>
        <w:numPr>
          <w:ilvl w:val="0"/>
          <w:numId w:val="15"/>
        </w:numPr>
        <w:ind w:left="426" w:hanging="426"/>
        <w:rPr>
          <w:szCs w:val="20"/>
        </w:rPr>
      </w:pPr>
      <w:r>
        <w:rPr>
          <w:szCs w:val="20"/>
        </w:rPr>
        <w:t>Genehmigung</w:t>
      </w:r>
      <w:r w:rsidR="00FB4DF9" w:rsidRPr="002E45A8">
        <w:rPr>
          <w:szCs w:val="20"/>
        </w:rPr>
        <w:t xml:space="preserve"> </w:t>
      </w:r>
      <w:r w:rsidR="00FB4DF9" w:rsidRPr="002E45A8">
        <w:rPr>
          <w:b/>
          <w:szCs w:val="20"/>
        </w:rPr>
        <w:t>Liegenschaftssteuer</w:t>
      </w:r>
      <w:r w:rsidR="00FB4DF9" w:rsidRPr="002E45A8">
        <w:rPr>
          <w:szCs w:val="20"/>
        </w:rPr>
        <w:t xml:space="preserve"> </w:t>
      </w:r>
      <w:r>
        <w:rPr>
          <w:szCs w:val="20"/>
        </w:rPr>
        <w:t>von</w:t>
      </w:r>
      <w:r w:rsidR="00FB4DF9" w:rsidRPr="002E45A8">
        <w:rPr>
          <w:szCs w:val="20"/>
        </w:rPr>
        <w:t xml:space="preserve"> </w:t>
      </w:r>
      <w:r w:rsidR="00FB4DF9" w:rsidRPr="002E45A8">
        <w:rPr>
          <w:b/>
          <w:szCs w:val="20"/>
        </w:rPr>
        <w:t>unverändert</w:t>
      </w:r>
      <w:r w:rsidR="00FB4DF9" w:rsidRPr="002E45A8">
        <w:rPr>
          <w:szCs w:val="20"/>
        </w:rPr>
        <w:t xml:space="preserve"> </w:t>
      </w:r>
      <w:r w:rsidR="002455D7" w:rsidRPr="002E45A8">
        <w:rPr>
          <w:b/>
          <w:szCs w:val="20"/>
        </w:rPr>
        <w:t>0,8</w:t>
      </w:r>
      <w:r w:rsidR="00FB4DF9" w:rsidRPr="002E45A8">
        <w:rPr>
          <w:b/>
          <w:szCs w:val="20"/>
        </w:rPr>
        <w:t xml:space="preserve"> Promille</w:t>
      </w:r>
      <w:r w:rsidR="00FB4DF9" w:rsidRPr="002E45A8">
        <w:rPr>
          <w:szCs w:val="20"/>
        </w:rPr>
        <w:t xml:space="preserve"> des </w:t>
      </w:r>
      <w:r w:rsidR="00DA7844">
        <w:rPr>
          <w:szCs w:val="20"/>
        </w:rPr>
        <w:t>a</w:t>
      </w:r>
      <w:r w:rsidR="00FB4DF9" w:rsidRPr="002E45A8">
        <w:rPr>
          <w:szCs w:val="20"/>
        </w:rPr>
        <w:t>mt</w:t>
      </w:r>
      <w:r w:rsidR="001B4190" w:rsidRPr="002E45A8">
        <w:rPr>
          <w:szCs w:val="20"/>
        </w:rPr>
        <w:t>l</w:t>
      </w:r>
      <w:r w:rsidR="00FB4DF9" w:rsidRPr="002E45A8">
        <w:rPr>
          <w:szCs w:val="20"/>
        </w:rPr>
        <w:t>ichen Wertes</w:t>
      </w:r>
      <w:r w:rsidR="000974D5" w:rsidRPr="002E45A8">
        <w:rPr>
          <w:szCs w:val="20"/>
        </w:rPr>
        <w:t>.</w:t>
      </w:r>
    </w:p>
    <w:p w:rsidR="00556A19" w:rsidRPr="002E45A8" w:rsidRDefault="00556A19" w:rsidP="003F4060">
      <w:pPr>
        <w:pStyle w:val="Listenabsatz"/>
        <w:ind w:left="426" w:hanging="426"/>
        <w:rPr>
          <w:szCs w:val="20"/>
        </w:rPr>
      </w:pPr>
    </w:p>
    <w:p w:rsidR="003413CC" w:rsidRPr="002E45A8" w:rsidRDefault="002E45A8" w:rsidP="003F4060">
      <w:pPr>
        <w:pStyle w:val="Listenabsatz"/>
        <w:numPr>
          <w:ilvl w:val="0"/>
          <w:numId w:val="15"/>
        </w:numPr>
        <w:ind w:left="426" w:hanging="426"/>
        <w:rPr>
          <w:szCs w:val="20"/>
        </w:rPr>
      </w:pPr>
      <w:r>
        <w:rPr>
          <w:szCs w:val="20"/>
        </w:rPr>
        <w:t xml:space="preserve">Genehmigung </w:t>
      </w:r>
      <w:r w:rsidRPr="002E45A8">
        <w:rPr>
          <w:b/>
          <w:szCs w:val="20"/>
        </w:rPr>
        <w:t>Budget 2018</w:t>
      </w:r>
      <w:r>
        <w:rPr>
          <w:szCs w:val="20"/>
        </w:rPr>
        <w:t xml:space="preserve"> bestehend aus:</w:t>
      </w:r>
    </w:p>
    <w:p w:rsidR="001B4190" w:rsidRDefault="001B4190" w:rsidP="003F4060">
      <w:pPr>
        <w:pStyle w:val="Listenabsatz"/>
        <w:ind w:left="426" w:hanging="426"/>
        <w:rPr>
          <w:szCs w:val="20"/>
        </w:rPr>
      </w:pPr>
    </w:p>
    <w:p w:rsidR="00FD76BA" w:rsidRPr="002E45A8" w:rsidRDefault="00FD76BA" w:rsidP="003A0D94">
      <w:pPr>
        <w:pStyle w:val="Listenabsatz"/>
        <w:tabs>
          <w:tab w:val="left" w:pos="3969"/>
          <w:tab w:val="right" w:pos="5812"/>
          <w:tab w:val="right" w:pos="7655"/>
        </w:tabs>
        <w:ind w:left="852" w:hanging="426"/>
        <w:rPr>
          <w:szCs w:val="20"/>
        </w:rPr>
      </w:pPr>
      <w:r>
        <w:rPr>
          <w:szCs w:val="20"/>
        </w:rPr>
        <w:tab/>
      </w:r>
      <w:r>
        <w:rPr>
          <w:szCs w:val="20"/>
        </w:rPr>
        <w:tab/>
      </w:r>
      <w:r>
        <w:rPr>
          <w:szCs w:val="20"/>
        </w:rPr>
        <w:tab/>
        <w:t>Aufwand</w:t>
      </w:r>
      <w:r>
        <w:rPr>
          <w:szCs w:val="20"/>
        </w:rPr>
        <w:tab/>
        <w:t>Ertrag</w:t>
      </w:r>
    </w:p>
    <w:p w:rsidR="00FD76BA" w:rsidRDefault="00FD76BA" w:rsidP="00FD76BA">
      <w:pPr>
        <w:pStyle w:val="Listenabsatz"/>
        <w:tabs>
          <w:tab w:val="left" w:pos="3969"/>
          <w:tab w:val="right" w:pos="5812"/>
          <w:tab w:val="right" w:pos="8222"/>
        </w:tabs>
        <w:ind w:left="852" w:hanging="426"/>
        <w:rPr>
          <w:szCs w:val="20"/>
        </w:rPr>
      </w:pPr>
    </w:p>
    <w:p w:rsidR="0000651C" w:rsidRPr="002E45A8" w:rsidRDefault="0000651C" w:rsidP="003A0D94">
      <w:pPr>
        <w:pStyle w:val="Listenabsatz"/>
        <w:tabs>
          <w:tab w:val="left" w:pos="3969"/>
          <w:tab w:val="right" w:pos="6096"/>
          <w:tab w:val="right" w:pos="7938"/>
        </w:tabs>
        <w:ind w:left="852" w:hanging="426"/>
        <w:rPr>
          <w:szCs w:val="20"/>
        </w:rPr>
      </w:pPr>
      <w:r w:rsidRPr="002E45A8">
        <w:rPr>
          <w:szCs w:val="20"/>
        </w:rPr>
        <w:t>Gesamthaushalt</w:t>
      </w:r>
      <w:r w:rsidR="00FD76BA">
        <w:rPr>
          <w:szCs w:val="20"/>
        </w:rPr>
        <w:tab/>
        <w:t>CHF</w:t>
      </w:r>
      <w:r w:rsidR="00FD76BA">
        <w:rPr>
          <w:szCs w:val="20"/>
        </w:rPr>
        <w:tab/>
      </w:r>
      <w:r w:rsidR="003A0D94">
        <w:rPr>
          <w:szCs w:val="20"/>
        </w:rPr>
        <w:t>7‘3</w:t>
      </w:r>
      <w:r w:rsidR="00981D85">
        <w:rPr>
          <w:szCs w:val="20"/>
        </w:rPr>
        <w:t>2</w:t>
      </w:r>
      <w:r w:rsidR="00123000">
        <w:rPr>
          <w:szCs w:val="20"/>
        </w:rPr>
        <w:t>4</w:t>
      </w:r>
      <w:r w:rsidR="00B251E4">
        <w:rPr>
          <w:szCs w:val="20"/>
        </w:rPr>
        <w:t>‘</w:t>
      </w:r>
      <w:r w:rsidR="00123000">
        <w:rPr>
          <w:szCs w:val="20"/>
        </w:rPr>
        <w:t>5</w:t>
      </w:r>
      <w:r w:rsidR="003A0D94">
        <w:rPr>
          <w:szCs w:val="20"/>
        </w:rPr>
        <w:t>10</w:t>
      </w:r>
      <w:r w:rsidR="00FD76BA">
        <w:rPr>
          <w:szCs w:val="20"/>
        </w:rPr>
        <w:t>.</w:t>
      </w:r>
      <w:r w:rsidR="00B251E4">
        <w:rPr>
          <w:szCs w:val="20"/>
        </w:rPr>
        <w:t>00</w:t>
      </w:r>
      <w:r w:rsidR="00FD76BA">
        <w:rPr>
          <w:szCs w:val="20"/>
        </w:rPr>
        <w:tab/>
      </w:r>
      <w:r w:rsidR="00123000">
        <w:rPr>
          <w:szCs w:val="20"/>
        </w:rPr>
        <w:t>6‘920‘250</w:t>
      </w:r>
      <w:r w:rsidR="00FD76BA">
        <w:rPr>
          <w:szCs w:val="20"/>
        </w:rPr>
        <w:t>.00</w:t>
      </w:r>
    </w:p>
    <w:p w:rsidR="00FD76BA" w:rsidRPr="00123000" w:rsidRDefault="00FD76BA" w:rsidP="003A0D94">
      <w:pPr>
        <w:pStyle w:val="Listenabsatz"/>
        <w:tabs>
          <w:tab w:val="left" w:pos="3969"/>
          <w:tab w:val="right" w:pos="6096"/>
          <w:tab w:val="right" w:pos="7938"/>
        </w:tabs>
        <w:ind w:left="852" w:hanging="426"/>
        <w:rPr>
          <w:szCs w:val="20"/>
        </w:rPr>
      </w:pPr>
      <w:r>
        <w:rPr>
          <w:szCs w:val="20"/>
        </w:rPr>
        <w:t>Aufwand-/Ertragsüberschuss</w:t>
      </w:r>
      <w:r>
        <w:rPr>
          <w:szCs w:val="20"/>
        </w:rPr>
        <w:tab/>
        <w:t>CHF</w:t>
      </w:r>
      <w:r>
        <w:rPr>
          <w:szCs w:val="20"/>
        </w:rPr>
        <w:tab/>
      </w:r>
      <w:r>
        <w:rPr>
          <w:szCs w:val="20"/>
        </w:rPr>
        <w:tab/>
      </w:r>
      <w:r w:rsidR="0042646B">
        <w:rPr>
          <w:szCs w:val="20"/>
        </w:rPr>
        <w:t xml:space="preserve">- </w:t>
      </w:r>
      <w:r w:rsidR="00123000" w:rsidRPr="00123000">
        <w:rPr>
          <w:szCs w:val="20"/>
        </w:rPr>
        <w:t>404</w:t>
      </w:r>
      <w:r w:rsidR="00981D85" w:rsidRPr="00123000">
        <w:rPr>
          <w:szCs w:val="20"/>
        </w:rPr>
        <w:t>‘</w:t>
      </w:r>
      <w:r w:rsidR="00123000" w:rsidRPr="00123000">
        <w:rPr>
          <w:szCs w:val="20"/>
        </w:rPr>
        <w:t>26</w:t>
      </w:r>
      <w:r w:rsidRPr="00123000">
        <w:rPr>
          <w:szCs w:val="20"/>
        </w:rPr>
        <w:t>0.00</w:t>
      </w:r>
    </w:p>
    <w:p w:rsidR="0000651C" w:rsidRPr="002E45A8" w:rsidRDefault="0000651C" w:rsidP="003A0D94">
      <w:pPr>
        <w:pStyle w:val="Listenabsatz"/>
        <w:tabs>
          <w:tab w:val="right" w:pos="6096"/>
          <w:tab w:val="right" w:pos="7938"/>
        </w:tabs>
        <w:ind w:left="426" w:hanging="426"/>
        <w:rPr>
          <w:szCs w:val="20"/>
        </w:rPr>
      </w:pPr>
    </w:p>
    <w:p w:rsidR="00FD76BA" w:rsidRPr="002E45A8" w:rsidRDefault="00FD76BA" w:rsidP="003A0D94">
      <w:pPr>
        <w:pStyle w:val="Listenabsatz"/>
        <w:tabs>
          <w:tab w:val="left" w:pos="3969"/>
          <w:tab w:val="right" w:pos="6096"/>
          <w:tab w:val="right" w:pos="7938"/>
        </w:tabs>
        <w:ind w:left="852" w:hanging="426"/>
        <w:rPr>
          <w:szCs w:val="20"/>
        </w:rPr>
      </w:pPr>
      <w:r>
        <w:rPr>
          <w:szCs w:val="20"/>
        </w:rPr>
        <w:t>Allgemeiner Haushalt</w:t>
      </w:r>
      <w:r>
        <w:rPr>
          <w:szCs w:val="20"/>
        </w:rPr>
        <w:tab/>
        <w:t>CHF</w:t>
      </w:r>
      <w:r>
        <w:rPr>
          <w:szCs w:val="20"/>
        </w:rPr>
        <w:tab/>
      </w:r>
      <w:r w:rsidR="00981D85">
        <w:rPr>
          <w:szCs w:val="20"/>
        </w:rPr>
        <w:t>7‘329‘11</w:t>
      </w:r>
      <w:r>
        <w:rPr>
          <w:szCs w:val="20"/>
        </w:rPr>
        <w:t>0.00</w:t>
      </w:r>
      <w:r>
        <w:rPr>
          <w:szCs w:val="20"/>
        </w:rPr>
        <w:tab/>
      </w:r>
      <w:r w:rsidR="00981D85">
        <w:rPr>
          <w:szCs w:val="20"/>
        </w:rPr>
        <w:t>7‘137‘85</w:t>
      </w:r>
      <w:r>
        <w:rPr>
          <w:szCs w:val="20"/>
        </w:rPr>
        <w:t>0.00</w:t>
      </w:r>
    </w:p>
    <w:p w:rsidR="00FD76BA" w:rsidRPr="002E45A8" w:rsidRDefault="00FD76BA" w:rsidP="003A0D94">
      <w:pPr>
        <w:pStyle w:val="Listenabsatz"/>
        <w:tabs>
          <w:tab w:val="left" w:pos="3969"/>
          <w:tab w:val="right" w:pos="6096"/>
          <w:tab w:val="right" w:pos="7938"/>
        </w:tabs>
        <w:ind w:left="852" w:hanging="426"/>
        <w:rPr>
          <w:szCs w:val="20"/>
        </w:rPr>
      </w:pPr>
      <w:r>
        <w:rPr>
          <w:szCs w:val="20"/>
        </w:rPr>
        <w:t>Aufwand-/Ertragsüberschuss</w:t>
      </w:r>
      <w:r>
        <w:rPr>
          <w:szCs w:val="20"/>
        </w:rPr>
        <w:tab/>
        <w:t>CHF</w:t>
      </w:r>
      <w:r>
        <w:rPr>
          <w:szCs w:val="20"/>
        </w:rPr>
        <w:tab/>
      </w:r>
      <w:r>
        <w:rPr>
          <w:szCs w:val="20"/>
        </w:rPr>
        <w:tab/>
      </w:r>
      <w:r w:rsidR="0042646B">
        <w:rPr>
          <w:szCs w:val="20"/>
        </w:rPr>
        <w:t xml:space="preserve">- </w:t>
      </w:r>
      <w:r w:rsidR="00981D85">
        <w:rPr>
          <w:szCs w:val="20"/>
        </w:rPr>
        <w:t>191‘26</w:t>
      </w:r>
      <w:r>
        <w:rPr>
          <w:szCs w:val="20"/>
        </w:rPr>
        <w:t>0.00</w:t>
      </w:r>
    </w:p>
    <w:p w:rsidR="001B4190" w:rsidRDefault="001B4190" w:rsidP="003A0D94">
      <w:pPr>
        <w:pStyle w:val="Listenabsatz"/>
        <w:tabs>
          <w:tab w:val="right" w:pos="6096"/>
          <w:tab w:val="right" w:pos="7938"/>
        </w:tabs>
        <w:ind w:left="426" w:hanging="426"/>
        <w:rPr>
          <w:szCs w:val="20"/>
        </w:rPr>
      </w:pPr>
    </w:p>
    <w:p w:rsidR="00200D32" w:rsidRPr="002E45A8" w:rsidRDefault="00200D32" w:rsidP="00200D32">
      <w:pPr>
        <w:pStyle w:val="Listenabsatz"/>
        <w:tabs>
          <w:tab w:val="left" w:pos="3969"/>
          <w:tab w:val="right" w:pos="6096"/>
          <w:tab w:val="right" w:pos="7938"/>
        </w:tabs>
        <w:ind w:left="852" w:hanging="426"/>
        <w:rPr>
          <w:szCs w:val="20"/>
        </w:rPr>
      </w:pPr>
      <w:r>
        <w:rPr>
          <w:szCs w:val="20"/>
        </w:rPr>
        <w:t>SF Wasserversorgung</w:t>
      </w:r>
      <w:r>
        <w:rPr>
          <w:szCs w:val="20"/>
        </w:rPr>
        <w:tab/>
        <w:t>CHF</w:t>
      </w:r>
      <w:r>
        <w:rPr>
          <w:szCs w:val="20"/>
        </w:rPr>
        <w:tab/>
        <w:t>299‘650.00</w:t>
      </w:r>
      <w:r>
        <w:rPr>
          <w:szCs w:val="20"/>
        </w:rPr>
        <w:tab/>
        <w:t>253‘000.00</w:t>
      </w:r>
    </w:p>
    <w:p w:rsidR="00200D32" w:rsidRPr="002E45A8" w:rsidRDefault="00200D32" w:rsidP="00200D32">
      <w:pPr>
        <w:pStyle w:val="Listenabsatz"/>
        <w:tabs>
          <w:tab w:val="left" w:pos="3969"/>
          <w:tab w:val="right" w:pos="6096"/>
          <w:tab w:val="right" w:pos="7938"/>
        </w:tabs>
        <w:ind w:left="852" w:hanging="426"/>
        <w:rPr>
          <w:szCs w:val="20"/>
        </w:rPr>
      </w:pPr>
      <w:r>
        <w:rPr>
          <w:szCs w:val="20"/>
        </w:rPr>
        <w:t>Aufwand-/Ertragsüberschuss</w:t>
      </w:r>
      <w:r>
        <w:rPr>
          <w:szCs w:val="20"/>
        </w:rPr>
        <w:tab/>
        <w:t>CHF</w:t>
      </w:r>
      <w:r>
        <w:rPr>
          <w:szCs w:val="20"/>
        </w:rPr>
        <w:tab/>
      </w:r>
      <w:r>
        <w:rPr>
          <w:szCs w:val="20"/>
        </w:rPr>
        <w:tab/>
      </w:r>
      <w:r w:rsidR="0042646B">
        <w:rPr>
          <w:szCs w:val="20"/>
        </w:rPr>
        <w:t xml:space="preserve">- </w:t>
      </w:r>
      <w:r>
        <w:rPr>
          <w:szCs w:val="20"/>
        </w:rPr>
        <w:t>46‘650.00</w:t>
      </w:r>
    </w:p>
    <w:p w:rsidR="00200D32" w:rsidRDefault="00200D32" w:rsidP="003A0D94">
      <w:pPr>
        <w:pStyle w:val="Listenabsatz"/>
        <w:tabs>
          <w:tab w:val="right" w:pos="6096"/>
          <w:tab w:val="right" w:pos="7938"/>
        </w:tabs>
        <w:ind w:left="426" w:hanging="426"/>
        <w:rPr>
          <w:szCs w:val="20"/>
        </w:rPr>
      </w:pPr>
    </w:p>
    <w:p w:rsidR="00FD76BA" w:rsidRPr="002E45A8" w:rsidRDefault="00FD76BA" w:rsidP="003A0D94">
      <w:pPr>
        <w:pStyle w:val="Listenabsatz"/>
        <w:tabs>
          <w:tab w:val="left" w:pos="3969"/>
          <w:tab w:val="right" w:pos="6096"/>
          <w:tab w:val="right" w:pos="7938"/>
        </w:tabs>
        <w:ind w:left="852" w:hanging="426"/>
        <w:rPr>
          <w:szCs w:val="20"/>
        </w:rPr>
      </w:pPr>
      <w:r>
        <w:rPr>
          <w:szCs w:val="20"/>
        </w:rPr>
        <w:t>SF Abwasserentsorgung</w:t>
      </w:r>
      <w:r>
        <w:rPr>
          <w:szCs w:val="20"/>
        </w:rPr>
        <w:tab/>
        <w:t>CHF</w:t>
      </w:r>
      <w:r>
        <w:rPr>
          <w:szCs w:val="20"/>
        </w:rPr>
        <w:tab/>
      </w:r>
      <w:r w:rsidR="00200D32">
        <w:rPr>
          <w:szCs w:val="20"/>
        </w:rPr>
        <w:t>476‘250</w:t>
      </w:r>
      <w:r>
        <w:rPr>
          <w:szCs w:val="20"/>
        </w:rPr>
        <w:t>.00</w:t>
      </w:r>
      <w:r>
        <w:rPr>
          <w:szCs w:val="20"/>
        </w:rPr>
        <w:tab/>
      </w:r>
      <w:r w:rsidR="00200D32">
        <w:rPr>
          <w:szCs w:val="20"/>
        </w:rPr>
        <w:t>344‘050</w:t>
      </w:r>
      <w:r>
        <w:rPr>
          <w:szCs w:val="20"/>
        </w:rPr>
        <w:t>.00</w:t>
      </w:r>
    </w:p>
    <w:p w:rsidR="00FD76BA" w:rsidRPr="002E45A8" w:rsidRDefault="00FD76BA" w:rsidP="003A0D94">
      <w:pPr>
        <w:pStyle w:val="Listenabsatz"/>
        <w:tabs>
          <w:tab w:val="left" w:pos="3969"/>
          <w:tab w:val="right" w:pos="6096"/>
          <w:tab w:val="right" w:pos="7938"/>
        </w:tabs>
        <w:ind w:left="852" w:hanging="426"/>
        <w:rPr>
          <w:szCs w:val="20"/>
        </w:rPr>
      </w:pPr>
      <w:r>
        <w:rPr>
          <w:szCs w:val="20"/>
        </w:rPr>
        <w:t>Aufwand-/Ertragsüberschuss</w:t>
      </w:r>
      <w:r>
        <w:rPr>
          <w:szCs w:val="20"/>
        </w:rPr>
        <w:tab/>
        <w:t>CHF</w:t>
      </w:r>
      <w:r>
        <w:rPr>
          <w:szCs w:val="20"/>
        </w:rPr>
        <w:tab/>
      </w:r>
      <w:r>
        <w:rPr>
          <w:szCs w:val="20"/>
        </w:rPr>
        <w:tab/>
      </w:r>
      <w:r w:rsidR="0042646B">
        <w:rPr>
          <w:szCs w:val="20"/>
        </w:rPr>
        <w:t xml:space="preserve">- </w:t>
      </w:r>
      <w:r w:rsidR="00200D32">
        <w:rPr>
          <w:szCs w:val="20"/>
        </w:rPr>
        <w:t>132‘200</w:t>
      </w:r>
      <w:r>
        <w:rPr>
          <w:szCs w:val="20"/>
        </w:rPr>
        <w:t>.00</w:t>
      </w:r>
    </w:p>
    <w:p w:rsidR="00FD76BA" w:rsidRDefault="00FD76BA" w:rsidP="003A0D94">
      <w:pPr>
        <w:pStyle w:val="Listenabsatz"/>
        <w:tabs>
          <w:tab w:val="right" w:pos="6096"/>
          <w:tab w:val="right" w:pos="7938"/>
        </w:tabs>
        <w:ind w:left="426" w:hanging="426"/>
        <w:rPr>
          <w:szCs w:val="20"/>
        </w:rPr>
      </w:pPr>
    </w:p>
    <w:p w:rsidR="00FD76BA" w:rsidRPr="002E45A8" w:rsidRDefault="00FD76BA" w:rsidP="003A0D94">
      <w:pPr>
        <w:pStyle w:val="Listenabsatz"/>
        <w:tabs>
          <w:tab w:val="left" w:pos="3969"/>
          <w:tab w:val="right" w:pos="6096"/>
          <w:tab w:val="right" w:pos="7938"/>
        </w:tabs>
        <w:ind w:left="852" w:hanging="426"/>
        <w:rPr>
          <w:szCs w:val="20"/>
        </w:rPr>
      </w:pPr>
      <w:r>
        <w:rPr>
          <w:szCs w:val="20"/>
        </w:rPr>
        <w:t>SF Abfallbeseitigung</w:t>
      </w:r>
      <w:r>
        <w:rPr>
          <w:szCs w:val="20"/>
        </w:rPr>
        <w:tab/>
        <w:t>CHF</w:t>
      </w:r>
      <w:r>
        <w:rPr>
          <w:szCs w:val="20"/>
        </w:rPr>
        <w:tab/>
      </w:r>
      <w:r w:rsidR="00200D32">
        <w:rPr>
          <w:szCs w:val="20"/>
        </w:rPr>
        <w:t>166‘05</w:t>
      </w:r>
      <w:r>
        <w:rPr>
          <w:szCs w:val="20"/>
        </w:rPr>
        <w:t>0.00</w:t>
      </w:r>
      <w:r>
        <w:rPr>
          <w:szCs w:val="20"/>
        </w:rPr>
        <w:tab/>
      </w:r>
      <w:r w:rsidR="00200D32">
        <w:rPr>
          <w:szCs w:val="20"/>
        </w:rPr>
        <w:t>161‘70</w:t>
      </w:r>
      <w:r>
        <w:rPr>
          <w:szCs w:val="20"/>
        </w:rPr>
        <w:t>0.00</w:t>
      </w:r>
    </w:p>
    <w:p w:rsidR="00FD76BA" w:rsidRPr="002E45A8" w:rsidRDefault="00FD76BA" w:rsidP="003A0D94">
      <w:pPr>
        <w:pStyle w:val="Listenabsatz"/>
        <w:tabs>
          <w:tab w:val="left" w:pos="3969"/>
          <w:tab w:val="right" w:pos="6096"/>
          <w:tab w:val="right" w:pos="7938"/>
        </w:tabs>
        <w:ind w:left="852" w:hanging="426"/>
        <w:rPr>
          <w:szCs w:val="20"/>
        </w:rPr>
      </w:pPr>
      <w:r>
        <w:rPr>
          <w:szCs w:val="20"/>
        </w:rPr>
        <w:t>Aufwand-/Ertragsüberschuss</w:t>
      </w:r>
      <w:r>
        <w:rPr>
          <w:szCs w:val="20"/>
        </w:rPr>
        <w:tab/>
        <w:t>CHF</w:t>
      </w:r>
      <w:r>
        <w:rPr>
          <w:szCs w:val="20"/>
        </w:rPr>
        <w:tab/>
      </w:r>
      <w:r>
        <w:rPr>
          <w:szCs w:val="20"/>
        </w:rPr>
        <w:tab/>
      </w:r>
      <w:r w:rsidR="0042646B">
        <w:rPr>
          <w:szCs w:val="20"/>
        </w:rPr>
        <w:t xml:space="preserve">- </w:t>
      </w:r>
      <w:r w:rsidR="00200D32">
        <w:rPr>
          <w:szCs w:val="20"/>
        </w:rPr>
        <w:t>4‘35</w:t>
      </w:r>
      <w:r>
        <w:rPr>
          <w:szCs w:val="20"/>
        </w:rPr>
        <w:t>0.00</w:t>
      </w:r>
    </w:p>
    <w:p w:rsidR="00FD76BA" w:rsidRDefault="00FD76BA" w:rsidP="003F4060">
      <w:pPr>
        <w:pStyle w:val="Listenabsatz"/>
        <w:ind w:left="426" w:hanging="426"/>
        <w:rPr>
          <w:szCs w:val="20"/>
        </w:rPr>
      </w:pPr>
    </w:p>
    <w:p w:rsidR="00200D32" w:rsidRPr="002E45A8" w:rsidRDefault="00200D32" w:rsidP="00200D32">
      <w:pPr>
        <w:pStyle w:val="Listenabsatz"/>
        <w:tabs>
          <w:tab w:val="left" w:pos="3969"/>
          <w:tab w:val="right" w:pos="6096"/>
          <w:tab w:val="right" w:pos="7938"/>
        </w:tabs>
        <w:ind w:left="852" w:hanging="426"/>
        <w:rPr>
          <w:szCs w:val="20"/>
        </w:rPr>
      </w:pPr>
      <w:r>
        <w:rPr>
          <w:szCs w:val="20"/>
        </w:rPr>
        <w:t xml:space="preserve">SF </w:t>
      </w:r>
      <w:r w:rsidR="00123000">
        <w:rPr>
          <w:szCs w:val="20"/>
        </w:rPr>
        <w:t>Elektrizitätswerk</w:t>
      </w:r>
      <w:r>
        <w:rPr>
          <w:szCs w:val="20"/>
        </w:rPr>
        <w:tab/>
        <w:t>CHF</w:t>
      </w:r>
      <w:r>
        <w:rPr>
          <w:szCs w:val="20"/>
        </w:rPr>
        <w:tab/>
        <w:t>1‘677‘100.00</w:t>
      </w:r>
      <w:r>
        <w:rPr>
          <w:szCs w:val="20"/>
        </w:rPr>
        <w:tab/>
        <w:t>1‘647‘300.00</w:t>
      </w:r>
    </w:p>
    <w:p w:rsidR="00200D32" w:rsidRPr="002E45A8" w:rsidRDefault="00200D32" w:rsidP="00200D32">
      <w:pPr>
        <w:pStyle w:val="Listenabsatz"/>
        <w:tabs>
          <w:tab w:val="left" w:pos="3969"/>
          <w:tab w:val="right" w:pos="6096"/>
          <w:tab w:val="right" w:pos="7938"/>
        </w:tabs>
        <w:ind w:left="852" w:hanging="426"/>
        <w:rPr>
          <w:szCs w:val="20"/>
        </w:rPr>
      </w:pPr>
      <w:r>
        <w:rPr>
          <w:szCs w:val="20"/>
        </w:rPr>
        <w:t>Aufwand-/Ertragsüberschuss</w:t>
      </w:r>
      <w:r>
        <w:rPr>
          <w:szCs w:val="20"/>
        </w:rPr>
        <w:tab/>
        <w:t>CHF</w:t>
      </w:r>
      <w:r>
        <w:rPr>
          <w:szCs w:val="20"/>
        </w:rPr>
        <w:tab/>
      </w:r>
      <w:r>
        <w:rPr>
          <w:szCs w:val="20"/>
        </w:rPr>
        <w:tab/>
      </w:r>
      <w:r w:rsidR="0042646B">
        <w:rPr>
          <w:szCs w:val="20"/>
        </w:rPr>
        <w:t xml:space="preserve">- </w:t>
      </w:r>
      <w:r>
        <w:rPr>
          <w:szCs w:val="20"/>
        </w:rPr>
        <w:t>29‘800.00</w:t>
      </w:r>
    </w:p>
    <w:p w:rsidR="00200D32" w:rsidRDefault="00200D32" w:rsidP="003F4060">
      <w:pPr>
        <w:pStyle w:val="Listenabsatz"/>
        <w:ind w:left="426" w:hanging="426"/>
        <w:rPr>
          <w:szCs w:val="20"/>
        </w:rPr>
      </w:pPr>
    </w:p>
    <w:p w:rsidR="00FD76BA" w:rsidRDefault="00FD76BA" w:rsidP="003F4060">
      <w:pPr>
        <w:pStyle w:val="Listenabsatz"/>
        <w:ind w:left="426" w:hanging="426"/>
        <w:rPr>
          <w:szCs w:val="20"/>
        </w:rPr>
      </w:pPr>
    </w:p>
    <w:p w:rsidR="00FD76BA" w:rsidRDefault="00FD76BA" w:rsidP="003F4060">
      <w:pPr>
        <w:pStyle w:val="Listenabsatz"/>
        <w:ind w:left="426" w:hanging="426"/>
        <w:rPr>
          <w:szCs w:val="20"/>
        </w:rPr>
      </w:pPr>
      <w:r>
        <w:rPr>
          <w:szCs w:val="20"/>
        </w:rPr>
        <w:t>Der Gemeindeversammlung wir</w:t>
      </w:r>
      <w:r w:rsidR="00520BEB">
        <w:rPr>
          <w:szCs w:val="20"/>
        </w:rPr>
        <w:t>d</w:t>
      </w:r>
      <w:r>
        <w:rPr>
          <w:szCs w:val="20"/>
        </w:rPr>
        <w:t xml:space="preserve"> beantragt, das Budget </w:t>
      </w:r>
      <w:r w:rsidR="00784F3C">
        <w:rPr>
          <w:szCs w:val="20"/>
        </w:rPr>
        <w:t>201</w:t>
      </w:r>
      <w:r w:rsidR="00AA25F5">
        <w:rPr>
          <w:szCs w:val="20"/>
        </w:rPr>
        <w:t xml:space="preserve">8 </w:t>
      </w:r>
      <w:r>
        <w:rPr>
          <w:szCs w:val="20"/>
        </w:rPr>
        <w:t>zu genehmigen.</w:t>
      </w:r>
    </w:p>
    <w:p w:rsidR="001B4190" w:rsidRPr="002E45A8" w:rsidRDefault="001B4190" w:rsidP="001B4190">
      <w:pPr>
        <w:pStyle w:val="Listenabsatz"/>
        <w:tabs>
          <w:tab w:val="left" w:pos="426"/>
        </w:tabs>
        <w:ind w:left="0"/>
        <w:rPr>
          <w:szCs w:val="20"/>
        </w:rPr>
      </w:pPr>
    </w:p>
    <w:p w:rsidR="001B4190" w:rsidRPr="002E45A8" w:rsidRDefault="001B4190" w:rsidP="001B4190">
      <w:pPr>
        <w:pStyle w:val="Listenabsatz"/>
        <w:tabs>
          <w:tab w:val="left" w:pos="426"/>
        </w:tabs>
        <w:ind w:left="0"/>
        <w:rPr>
          <w:szCs w:val="20"/>
        </w:rPr>
      </w:pPr>
    </w:p>
    <w:p w:rsidR="001B4190" w:rsidRPr="002E45A8" w:rsidRDefault="00AA25F5" w:rsidP="00316C7B">
      <w:pPr>
        <w:pStyle w:val="Listenabsatz"/>
        <w:tabs>
          <w:tab w:val="left" w:pos="426"/>
          <w:tab w:val="left" w:pos="3402"/>
        </w:tabs>
        <w:ind w:left="0"/>
        <w:rPr>
          <w:b/>
          <w:szCs w:val="20"/>
        </w:rPr>
      </w:pPr>
      <w:r>
        <w:rPr>
          <w:b/>
          <w:szCs w:val="20"/>
        </w:rPr>
        <w:t>Einwohnergemeinde Arch</w:t>
      </w:r>
    </w:p>
    <w:p w:rsidR="00AA25F5" w:rsidRDefault="00AA25F5" w:rsidP="00316C7B">
      <w:pPr>
        <w:pStyle w:val="Listenabsatz"/>
        <w:tabs>
          <w:tab w:val="left" w:pos="426"/>
          <w:tab w:val="left" w:pos="3402"/>
        </w:tabs>
        <w:ind w:left="0"/>
        <w:rPr>
          <w:szCs w:val="20"/>
        </w:rPr>
      </w:pPr>
    </w:p>
    <w:p w:rsidR="00AA25F5" w:rsidRDefault="00AA25F5" w:rsidP="00316C7B">
      <w:pPr>
        <w:pStyle w:val="Listenabsatz"/>
        <w:tabs>
          <w:tab w:val="left" w:pos="426"/>
          <w:tab w:val="left" w:pos="3402"/>
        </w:tabs>
        <w:ind w:left="0"/>
        <w:rPr>
          <w:szCs w:val="20"/>
        </w:rPr>
      </w:pPr>
    </w:p>
    <w:p w:rsidR="00AA25F5" w:rsidRDefault="00AA25F5" w:rsidP="00316C7B">
      <w:pPr>
        <w:pStyle w:val="Listenabsatz"/>
        <w:tabs>
          <w:tab w:val="left" w:pos="426"/>
          <w:tab w:val="left" w:pos="3402"/>
        </w:tabs>
        <w:ind w:left="0"/>
        <w:rPr>
          <w:szCs w:val="20"/>
        </w:rPr>
      </w:pPr>
    </w:p>
    <w:p w:rsidR="00AA25F5" w:rsidRDefault="00AA25F5" w:rsidP="00316C7B">
      <w:pPr>
        <w:pStyle w:val="Listenabsatz"/>
        <w:tabs>
          <w:tab w:val="left" w:pos="426"/>
          <w:tab w:val="left" w:pos="3402"/>
        </w:tabs>
        <w:ind w:left="0"/>
        <w:rPr>
          <w:szCs w:val="20"/>
        </w:rPr>
      </w:pPr>
    </w:p>
    <w:p w:rsidR="00AA25F5" w:rsidRDefault="00AA25F5" w:rsidP="00AA25F5">
      <w:pPr>
        <w:pStyle w:val="Listenabsatz"/>
        <w:tabs>
          <w:tab w:val="left" w:pos="426"/>
          <w:tab w:val="left" w:pos="3119"/>
          <w:tab w:val="left" w:pos="6237"/>
        </w:tabs>
        <w:ind w:left="0"/>
        <w:rPr>
          <w:szCs w:val="20"/>
        </w:rPr>
      </w:pPr>
      <w:r>
        <w:rPr>
          <w:szCs w:val="20"/>
        </w:rPr>
        <w:t>Barbara Eggimann</w:t>
      </w:r>
      <w:r>
        <w:rPr>
          <w:szCs w:val="20"/>
        </w:rPr>
        <w:tab/>
        <w:t>Barbara Bösiger</w:t>
      </w:r>
      <w:r>
        <w:rPr>
          <w:szCs w:val="20"/>
        </w:rPr>
        <w:tab/>
        <w:t>Barbara Furer</w:t>
      </w:r>
    </w:p>
    <w:p w:rsidR="00AA25F5" w:rsidRDefault="001B4190" w:rsidP="00AA25F5">
      <w:pPr>
        <w:pStyle w:val="Listenabsatz"/>
        <w:tabs>
          <w:tab w:val="left" w:pos="426"/>
          <w:tab w:val="left" w:pos="3119"/>
          <w:tab w:val="left" w:pos="6237"/>
        </w:tabs>
        <w:ind w:left="0"/>
        <w:rPr>
          <w:szCs w:val="20"/>
        </w:rPr>
      </w:pPr>
      <w:r w:rsidRPr="002E45A8">
        <w:rPr>
          <w:szCs w:val="20"/>
        </w:rPr>
        <w:t>Gemeindepräsident</w:t>
      </w:r>
      <w:r w:rsidR="002455D7" w:rsidRPr="002E45A8">
        <w:rPr>
          <w:szCs w:val="20"/>
        </w:rPr>
        <w:t>in</w:t>
      </w:r>
      <w:r w:rsidR="00AA25F5">
        <w:rPr>
          <w:szCs w:val="20"/>
        </w:rPr>
        <w:tab/>
        <w:t>Gemeindeschreiberein</w:t>
      </w:r>
      <w:r w:rsidR="00AA25F5">
        <w:rPr>
          <w:szCs w:val="20"/>
        </w:rPr>
        <w:tab/>
        <w:t>Finanzverwalterin</w:t>
      </w:r>
    </w:p>
    <w:p w:rsidR="00AA25F5" w:rsidRDefault="00AA25F5" w:rsidP="00316C7B">
      <w:pPr>
        <w:pStyle w:val="Listenabsatz"/>
        <w:tabs>
          <w:tab w:val="left" w:pos="426"/>
          <w:tab w:val="left" w:pos="3402"/>
        </w:tabs>
        <w:ind w:left="0"/>
        <w:rPr>
          <w:szCs w:val="20"/>
        </w:rPr>
      </w:pPr>
    </w:p>
    <w:p w:rsidR="00AA25F5" w:rsidRDefault="00AA25F5" w:rsidP="00316C7B">
      <w:pPr>
        <w:pStyle w:val="Listenabsatz"/>
        <w:tabs>
          <w:tab w:val="left" w:pos="426"/>
          <w:tab w:val="left" w:pos="3402"/>
        </w:tabs>
        <w:ind w:left="0"/>
        <w:rPr>
          <w:szCs w:val="20"/>
        </w:rPr>
      </w:pPr>
    </w:p>
    <w:p w:rsidR="00AA25F5" w:rsidRPr="00123000" w:rsidRDefault="00AA25F5" w:rsidP="00AA25F5">
      <w:pPr>
        <w:pStyle w:val="Listenabsatz"/>
        <w:tabs>
          <w:tab w:val="left" w:pos="426"/>
        </w:tabs>
        <w:ind w:left="0"/>
        <w:rPr>
          <w:szCs w:val="20"/>
        </w:rPr>
      </w:pPr>
      <w:r w:rsidRPr="00123000">
        <w:rPr>
          <w:szCs w:val="20"/>
        </w:rPr>
        <w:t>Arch, 19. September 2017</w:t>
      </w:r>
    </w:p>
    <w:p w:rsidR="00AA25F5" w:rsidRPr="002E45A8" w:rsidRDefault="00AA25F5" w:rsidP="00316C7B">
      <w:pPr>
        <w:pStyle w:val="Listenabsatz"/>
        <w:tabs>
          <w:tab w:val="left" w:pos="426"/>
          <w:tab w:val="left" w:pos="3402"/>
        </w:tabs>
        <w:ind w:left="0"/>
        <w:rPr>
          <w:szCs w:val="20"/>
        </w:rPr>
      </w:pPr>
    </w:p>
    <w:p w:rsidR="001B4190" w:rsidRPr="00163A09" w:rsidRDefault="001B4190" w:rsidP="00A1531F">
      <w:pPr>
        <w:pStyle w:val="berschrift1"/>
        <w:spacing w:after="200" w:line="276" w:lineRule="auto"/>
        <w:ind w:left="431" w:hanging="431"/>
      </w:pPr>
      <w:bookmarkStart w:id="49" w:name="_Toc493149010"/>
      <w:r>
        <w:t>Genehmigung</w:t>
      </w:r>
      <w:r w:rsidR="00200D32">
        <w:t xml:space="preserve"> Budget</w:t>
      </w:r>
      <w:bookmarkEnd w:id="49"/>
    </w:p>
    <w:p w:rsidR="001B4190" w:rsidRPr="00123000" w:rsidRDefault="001B4190" w:rsidP="001B4190">
      <w:pPr>
        <w:pStyle w:val="Listenabsatz"/>
        <w:tabs>
          <w:tab w:val="left" w:pos="426"/>
          <w:tab w:val="left" w:pos="5387"/>
        </w:tabs>
        <w:ind w:left="0"/>
        <w:rPr>
          <w:szCs w:val="20"/>
        </w:rPr>
      </w:pPr>
      <w:r w:rsidRPr="002E45A8">
        <w:rPr>
          <w:szCs w:val="20"/>
        </w:rPr>
        <w:t>Die Ge</w:t>
      </w:r>
      <w:r w:rsidR="002455D7" w:rsidRPr="002E45A8">
        <w:rPr>
          <w:szCs w:val="20"/>
        </w:rPr>
        <w:t>meindevers</w:t>
      </w:r>
      <w:r w:rsidR="00BF40BF" w:rsidRPr="002E45A8">
        <w:rPr>
          <w:szCs w:val="20"/>
        </w:rPr>
        <w:t xml:space="preserve">ammlung </w:t>
      </w:r>
      <w:r w:rsidR="00FD76BA">
        <w:rPr>
          <w:szCs w:val="20"/>
        </w:rPr>
        <w:t xml:space="preserve">der Einwohnergemeinde </w:t>
      </w:r>
      <w:r w:rsidR="00BF40BF" w:rsidRPr="002E45A8">
        <w:rPr>
          <w:szCs w:val="20"/>
        </w:rPr>
        <w:t>Arch hat das Budget 201</w:t>
      </w:r>
      <w:r w:rsidR="00BB185B" w:rsidRPr="002E45A8">
        <w:rPr>
          <w:szCs w:val="20"/>
        </w:rPr>
        <w:t>8</w:t>
      </w:r>
      <w:r w:rsidR="00BF40BF" w:rsidRPr="002E45A8">
        <w:rPr>
          <w:szCs w:val="20"/>
        </w:rPr>
        <w:t xml:space="preserve"> am </w:t>
      </w:r>
      <w:r w:rsidR="00123000">
        <w:rPr>
          <w:szCs w:val="20"/>
        </w:rPr>
        <w:t xml:space="preserve">23. November </w:t>
      </w:r>
      <w:r w:rsidR="00123000" w:rsidRPr="00123000">
        <w:rPr>
          <w:szCs w:val="20"/>
        </w:rPr>
        <w:t>2017</w:t>
      </w:r>
      <w:r w:rsidR="00BF40BF" w:rsidRPr="00123000">
        <w:rPr>
          <w:szCs w:val="20"/>
        </w:rPr>
        <w:t xml:space="preserve"> </w:t>
      </w:r>
      <w:r w:rsidR="004D6F3F" w:rsidRPr="00123000">
        <w:rPr>
          <w:szCs w:val="20"/>
        </w:rPr>
        <w:t xml:space="preserve">gemäss dem vorstehenden Antrag des Gemeinderates </w:t>
      </w:r>
      <w:r w:rsidR="00FD76BA" w:rsidRPr="00123000">
        <w:rPr>
          <w:szCs w:val="20"/>
        </w:rPr>
        <w:t xml:space="preserve">vom </w:t>
      </w:r>
      <w:r w:rsidR="00123000" w:rsidRPr="00123000">
        <w:rPr>
          <w:szCs w:val="20"/>
        </w:rPr>
        <w:t>19. September 2017</w:t>
      </w:r>
      <w:r w:rsidR="00FD76BA" w:rsidRPr="00123000">
        <w:rPr>
          <w:szCs w:val="20"/>
        </w:rPr>
        <w:t xml:space="preserve"> </w:t>
      </w:r>
      <w:r w:rsidR="004D6F3F" w:rsidRPr="00123000">
        <w:rPr>
          <w:szCs w:val="20"/>
        </w:rPr>
        <w:t>genehmigt.</w:t>
      </w:r>
    </w:p>
    <w:p w:rsidR="003F4060" w:rsidRPr="002E45A8" w:rsidRDefault="003F4060" w:rsidP="001B4190">
      <w:pPr>
        <w:pStyle w:val="Listenabsatz"/>
        <w:tabs>
          <w:tab w:val="left" w:pos="426"/>
          <w:tab w:val="left" w:pos="5387"/>
        </w:tabs>
        <w:ind w:left="0"/>
        <w:rPr>
          <w:szCs w:val="20"/>
        </w:rPr>
      </w:pPr>
    </w:p>
    <w:p w:rsidR="003F4060" w:rsidRPr="002E45A8" w:rsidRDefault="003F4060" w:rsidP="001B4190">
      <w:pPr>
        <w:pStyle w:val="Listenabsatz"/>
        <w:tabs>
          <w:tab w:val="left" w:pos="426"/>
          <w:tab w:val="left" w:pos="5387"/>
        </w:tabs>
        <w:ind w:left="0"/>
        <w:rPr>
          <w:szCs w:val="20"/>
        </w:rPr>
      </w:pPr>
    </w:p>
    <w:p w:rsidR="003F4060" w:rsidRPr="002E45A8" w:rsidRDefault="002455D7" w:rsidP="00316C7B">
      <w:pPr>
        <w:pStyle w:val="Listenabsatz"/>
        <w:tabs>
          <w:tab w:val="left" w:pos="426"/>
          <w:tab w:val="left" w:pos="5387"/>
        </w:tabs>
        <w:ind w:left="0"/>
        <w:rPr>
          <w:b/>
          <w:szCs w:val="20"/>
        </w:rPr>
      </w:pPr>
      <w:r w:rsidRPr="002E45A8">
        <w:rPr>
          <w:b/>
          <w:szCs w:val="20"/>
        </w:rPr>
        <w:t>Einwohnergemeinde Arch</w:t>
      </w:r>
    </w:p>
    <w:p w:rsidR="003F4060" w:rsidRPr="002E45A8" w:rsidRDefault="003F4060" w:rsidP="00316C7B">
      <w:pPr>
        <w:pStyle w:val="Listenabsatz"/>
        <w:tabs>
          <w:tab w:val="left" w:pos="426"/>
          <w:tab w:val="left" w:pos="2410"/>
          <w:tab w:val="left" w:pos="4962"/>
          <w:tab w:val="left" w:pos="5387"/>
        </w:tabs>
        <w:ind w:left="0"/>
        <w:rPr>
          <w:szCs w:val="20"/>
        </w:rPr>
      </w:pPr>
    </w:p>
    <w:p w:rsidR="003F4060" w:rsidRDefault="003F4060" w:rsidP="00316C7B">
      <w:pPr>
        <w:pStyle w:val="Listenabsatz"/>
        <w:tabs>
          <w:tab w:val="left" w:pos="426"/>
          <w:tab w:val="left" w:pos="2410"/>
          <w:tab w:val="left" w:pos="4962"/>
          <w:tab w:val="left" w:pos="5387"/>
        </w:tabs>
        <w:ind w:left="0"/>
        <w:rPr>
          <w:szCs w:val="20"/>
        </w:rPr>
      </w:pPr>
    </w:p>
    <w:p w:rsidR="006E7403" w:rsidRDefault="006E7403" w:rsidP="00316C7B">
      <w:pPr>
        <w:pStyle w:val="Listenabsatz"/>
        <w:tabs>
          <w:tab w:val="left" w:pos="426"/>
          <w:tab w:val="left" w:pos="2410"/>
          <w:tab w:val="left" w:pos="4962"/>
          <w:tab w:val="left" w:pos="5387"/>
        </w:tabs>
        <w:ind w:left="0"/>
        <w:rPr>
          <w:szCs w:val="20"/>
        </w:rPr>
      </w:pPr>
    </w:p>
    <w:p w:rsidR="00AA25F5" w:rsidRPr="002E45A8" w:rsidRDefault="00AA25F5" w:rsidP="00316C7B">
      <w:pPr>
        <w:pStyle w:val="Listenabsatz"/>
        <w:tabs>
          <w:tab w:val="left" w:pos="426"/>
          <w:tab w:val="left" w:pos="2410"/>
          <w:tab w:val="left" w:pos="4962"/>
          <w:tab w:val="left" w:pos="5387"/>
        </w:tabs>
        <w:ind w:left="0"/>
        <w:rPr>
          <w:szCs w:val="20"/>
        </w:rPr>
      </w:pPr>
    </w:p>
    <w:p w:rsidR="003F4060" w:rsidRDefault="002455D7" w:rsidP="00AA25F5">
      <w:pPr>
        <w:pStyle w:val="Listenabsatz"/>
        <w:tabs>
          <w:tab w:val="left" w:pos="426"/>
          <w:tab w:val="left" w:pos="3119"/>
          <w:tab w:val="left" w:pos="4962"/>
        </w:tabs>
        <w:ind w:left="0"/>
        <w:rPr>
          <w:szCs w:val="20"/>
        </w:rPr>
      </w:pPr>
      <w:r w:rsidRPr="002E45A8">
        <w:rPr>
          <w:szCs w:val="20"/>
        </w:rPr>
        <w:t>Barbara Eggimann</w:t>
      </w:r>
      <w:r w:rsidR="001053CD" w:rsidRPr="002E45A8">
        <w:rPr>
          <w:szCs w:val="20"/>
        </w:rPr>
        <w:tab/>
        <w:t>Barbara Bösiger</w:t>
      </w:r>
    </w:p>
    <w:p w:rsidR="00AA25F5" w:rsidRDefault="00AA25F5" w:rsidP="00AA25F5">
      <w:pPr>
        <w:pStyle w:val="Listenabsatz"/>
        <w:tabs>
          <w:tab w:val="left" w:pos="426"/>
          <w:tab w:val="left" w:pos="3119"/>
          <w:tab w:val="left" w:pos="4962"/>
        </w:tabs>
        <w:ind w:left="0"/>
        <w:rPr>
          <w:szCs w:val="20"/>
        </w:rPr>
      </w:pPr>
      <w:r w:rsidRPr="002E45A8">
        <w:rPr>
          <w:szCs w:val="20"/>
        </w:rPr>
        <w:t>Gemeindepräsidentin</w:t>
      </w:r>
      <w:r w:rsidRPr="002E45A8">
        <w:rPr>
          <w:szCs w:val="20"/>
        </w:rPr>
        <w:tab/>
        <w:t>Gemeindeschreiberin</w:t>
      </w:r>
    </w:p>
    <w:p w:rsidR="00AA25F5" w:rsidRDefault="00AA25F5" w:rsidP="00AA25F5">
      <w:pPr>
        <w:pStyle w:val="Listenabsatz"/>
        <w:tabs>
          <w:tab w:val="left" w:pos="426"/>
          <w:tab w:val="left" w:pos="3119"/>
          <w:tab w:val="left" w:pos="4962"/>
        </w:tabs>
        <w:ind w:left="0"/>
        <w:rPr>
          <w:szCs w:val="20"/>
        </w:rPr>
      </w:pPr>
    </w:p>
    <w:p w:rsidR="00AA25F5" w:rsidRPr="002E45A8" w:rsidRDefault="00AA25F5" w:rsidP="00AA25F5">
      <w:pPr>
        <w:pStyle w:val="Listenabsatz"/>
        <w:tabs>
          <w:tab w:val="left" w:pos="426"/>
          <w:tab w:val="left" w:pos="3119"/>
          <w:tab w:val="left" w:pos="4962"/>
        </w:tabs>
        <w:ind w:left="0"/>
        <w:rPr>
          <w:szCs w:val="20"/>
        </w:rPr>
      </w:pPr>
    </w:p>
    <w:p w:rsidR="00AA25F5" w:rsidRPr="002E45A8" w:rsidRDefault="00AA25F5" w:rsidP="00A124CA">
      <w:pPr>
        <w:pStyle w:val="Listenabsatz"/>
        <w:tabs>
          <w:tab w:val="left" w:pos="426"/>
        </w:tabs>
        <w:ind w:left="0"/>
        <w:rPr>
          <w:szCs w:val="20"/>
        </w:rPr>
      </w:pPr>
      <w:r w:rsidRPr="00123000">
        <w:rPr>
          <w:szCs w:val="20"/>
        </w:rPr>
        <w:t>Arch, 23. November 2017</w:t>
      </w:r>
    </w:p>
    <w:sectPr w:rsidR="00AA25F5" w:rsidRPr="002E45A8" w:rsidSect="00173757">
      <w:headerReference w:type="default" r:id="rId27"/>
      <w:pgSz w:w="11906" w:h="16838" w:code="9"/>
      <w:pgMar w:top="1418"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0F68" w:rsidRDefault="00EB0F68" w:rsidP="003413CC">
      <w:r>
        <w:separator/>
      </w:r>
    </w:p>
  </w:endnote>
  <w:endnote w:type="continuationSeparator" w:id="0">
    <w:p w:rsidR="00EB0F68" w:rsidRDefault="00EB0F68" w:rsidP="00341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Bold">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0F68" w:rsidRDefault="00EB0F68" w:rsidP="003413CC">
      <w:r>
        <w:separator/>
      </w:r>
    </w:p>
  </w:footnote>
  <w:footnote w:type="continuationSeparator" w:id="0">
    <w:p w:rsidR="00EB0F68" w:rsidRDefault="00EB0F68" w:rsidP="003413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180692197"/>
      <w:docPartObj>
        <w:docPartGallery w:val="Page Numbers (Top of Page)"/>
        <w:docPartUnique/>
      </w:docPartObj>
    </w:sdtPr>
    <w:sdtEndPr/>
    <w:sdtContent>
      <w:p w:rsidR="00EB0F68" w:rsidRPr="00B145A4" w:rsidRDefault="00EB0F68" w:rsidP="00D4333E">
        <w:pPr>
          <w:pStyle w:val="Kopfzeile"/>
          <w:pBdr>
            <w:bottom w:val="single" w:sz="4" w:space="1" w:color="auto"/>
          </w:pBdr>
          <w:rPr>
            <w:sz w:val="18"/>
            <w:szCs w:val="18"/>
          </w:rPr>
        </w:pPr>
        <w:r>
          <w:rPr>
            <w:sz w:val="18"/>
            <w:szCs w:val="18"/>
          </w:rPr>
          <w:t xml:space="preserve">Einwohnergemeinde Arch                                                                                                                   </w:t>
        </w:r>
        <w:r w:rsidRPr="00B145A4">
          <w:rPr>
            <w:sz w:val="18"/>
            <w:szCs w:val="18"/>
            <w:lang w:val="de-DE"/>
          </w:rPr>
          <w:t xml:space="preserve">Seite </w:t>
        </w:r>
        <w:r w:rsidRPr="00B145A4">
          <w:rPr>
            <w:bCs/>
            <w:sz w:val="18"/>
            <w:szCs w:val="18"/>
          </w:rPr>
          <w:fldChar w:fldCharType="begin"/>
        </w:r>
        <w:r w:rsidRPr="00B145A4">
          <w:rPr>
            <w:bCs/>
            <w:sz w:val="18"/>
            <w:szCs w:val="18"/>
          </w:rPr>
          <w:instrText>PAGE</w:instrText>
        </w:r>
        <w:r w:rsidRPr="00B145A4">
          <w:rPr>
            <w:bCs/>
            <w:sz w:val="18"/>
            <w:szCs w:val="18"/>
          </w:rPr>
          <w:fldChar w:fldCharType="separate"/>
        </w:r>
        <w:r w:rsidR="00973645">
          <w:rPr>
            <w:bCs/>
            <w:noProof/>
            <w:sz w:val="18"/>
            <w:szCs w:val="18"/>
          </w:rPr>
          <w:t>10</w:t>
        </w:r>
        <w:r w:rsidRPr="00B145A4">
          <w:rPr>
            <w:bCs/>
            <w:sz w:val="18"/>
            <w:szCs w:val="18"/>
          </w:rPr>
          <w:fldChar w:fldCharType="end"/>
        </w:r>
        <w:r w:rsidRPr="00B145A4">
          <w:rPr>
            <w:sz w:val="18"/>
            <w:szCs w:val="18"/>
            <w:lang w:val="de-DE"/>
          </w:rPr>
          <w:t xml:space="preserve"> von </w:t>
        </w:r>
        <w:r w:rsidRPr="00B145A4">
          <w:rPr>
            <w:bCs/>
            <w:sz w:val="18"/>
            <w:szCs w:val="18"/>
          </w:rPr>
          <w:fldChar w:fldCharType="begin"/>
        </w:r>
        <w:r w:rsidRPr="00B145A4">
          <w:rPr>
            <w:bCs/>
            <w:sz w:val="18"/>
            <w:szCs w:val="18"/>
          </w:rPr>
          <w:instrText>NUMPAGES</w:instrText>
        </w:r>
        <w:r w:rsidRPr="00B145A4">
          <w:rPr>
            <w:bCs/>
            <w:sz w:val="18"/>
            <w:szCs w:val="18"/>
          </w:rPr>
          <w:fldChar w:fldCharType="separate"/>
        </w:r>
        <w:r w:rsidR="00973645">
          <w:rPr>
            <w:bCs/>
            <w:noProof/>
            <w:sz w:val="18"/>
            <w:szCs w:val="18"/>
          </w:rPr>
          <w:t>19</w:t>
        </w:r>
        <w:r w:rsidRPr="00B145A4">
          <w:rPr>
            <w:bCs/>
            <w:sz w:val="18"/>
            <w:szCs w:val="18"/>
          </w:rPr>
          <w:fldChar w:fldCharType="end"/>
        </w:r>
      </w:p>
    </w:sdtContent>
  </w:sdt>
  <w:p w:rsidR="00EB0F68" w:rsidRDefault="00EB0F6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000AA"/>
    <w:multiLevelType w:val="hybridMultilevel"/>
    <w:tmpl w:val="D400A188"/>
    <w:lvl w:ilvl="0" w:tplc="989AE932">
      <w:numFmt w:val="bullet"/>
      <w:lvlText w:val="-"/>
      <w:lvlJc w:val="left"/>
      <w:pPr>
        <w:ind w:left="792" w:hanging="360"/>
      </w:pPr>
      <w:rPr>
        <w:rFonts w:ascii="Arial" w:eastAsiaTheme="minorHAnsi" w:hAnsi="Arial" w:cs="Arial" w:hint="default"/>
      </w:rPr>
    </w:lvl>
    <w:lvl w:ilvl="1" w:tplc="08070003" w:tentative="1">
      <w:start w:val="1"/>
      <w:numFmt w:val="bullet"/>
      <w:lvlText w:val="o"/>
      <w:lvlJc w:val="left"/>
      <w:pPr>
        <w:ind w:left="1512" w:hanging="360"/>
      </w:pPr>
      <w:rPr>
        <w:rFonts w:ascii="Courier New" w:hAnsi="Courier New" w:cs="Courier New" w:hint="default"/>
      </w:rPr>
    </w:lvl>
    <w:lvl w:ilvl="2" w:tplc="08070005" w:tentative="1">
      <w:start w:val="1"/>
      <w:numFmt w:val="bullet"/>
      <w:lvlText w:val=""/>
      <w:lvlJc w:val="left"/>
      <w:pPr>
        <w:ind w:left="2232" w:hanging="360"/>
      </w:pPr>
      <w:rPr>
        <w:rFonts w:ascii="Wingdings" w:hAnsi="Wingdings" w:hint="default"/>
      </w:rPr>
    </w:lvl>
    <w:lvl w:ilvl="3" w:tplc="08070001" w:tentative="1">
      <w:start w:val="1"/>
      <w:numFmt w:val="bullet"/>
      <w:lvlText w:val=""/>
      <w:lvlJc w:val="left"/>
      <w:pPr>
        <w:ind w:left="2952" w:hanging="360"/>
      </w:pPr>
      <w:rPr>
        <w:rFonts w:ascii="Symbol" w:hAnsi="Symbol" w:hint="default"/>
      </w:rPr>
    </w:lvl>
    <w:lvl w:ilvl="4" w:tplc="08070003" w:tentative="1">
      <w:start w:val="1"/>
      <w:numFmt w:val="bullet"/>
      <w:lvlText w:val="o"/>
      <w:lvlJc w:val="left"/>
      <w:pPr>
        <w:ind w:left="3672" w:hanging="360"/>
      </w:pPr>
      <w:rPr>
        <w:rFonts w:ascii="Courier New" w:hAnsi="Courier New" w:cs="Courier New" w:hint="default"/>
      </w:rPr>
    </w:lvl>
    <w:lvl w:ilvl="5" w:tplc="08070005" w:tentative="1">
      <w:start w:val="1"/>
      <w:numFmt w:val="bullet"/>
      <w:lvlText w:val=""/>
      <w:lvlJc w:val="left"/>
      <w:pPr>
        <w:ind w:left="4392" w:hanging="360"/>
      </w:pPr>
      <w:rPr>
        <w:rFonts w:ascii="Wingdings" w:hAnsi="Wingdings" w:hint="default"/>
      </w:rPr>
    </w:lvl>
    <w:lvl w:ilvl="6" w:tplc="08070001" w:tentative="1">
      <w:start w:val="1"/>
      <w:numFmt w:val="bullet"/>
      <w:lvlText w:val=""/>
      <w:lvlJc w:val="left"/>
      <w:pPr>
        <w:ind w:left="5112" w:hanging="360"/>
      </w:pPr>
      <w:rPr>
        <w:rFonts w:ascii="Symbol" w:hAnsi="Symbol" w:hint="default"/>
      </w:rPr>
    </w:lvl>
    <w:lvl w:ilvl="7" w:tplc="08070003" w:tentative="1">
      <w:start w:val="1"/>
      <w:numFmt w:val="bullet"/>
      <w:lvlText w:val="o"/>
      <w:lvlJc w:val="left"/>
      <w:pPr>
        <w:ind w:left="5832" w:hanging="360"/>
      </w:pPr>
      <w:rPr>
        <w:rFonts w:ascii="Courier New" w:hAnsi="Courier New" w:cs="Courier New" w:hint="default"/>
      </w:rPr>
    </w:lvl>
    <w:lvl w:ilvl="8" w:tplc="08070005" w:tentative="1">
      <w:start w:val="1"/>
      <w:numFmt w:val="bullet"/>
      <w:lvlText w:val=""/>
      <w:lvlJc w:val="left"/>
      <w:pPr>
        <w:ind w:left="6552" w:hanging="360"/>
      </w:pPr>
      <w:rPr>
        <w:rFonts w:ascii="Wingdings" w:hAnsi="Wingdings" w:hint="default"/>
      </w:rPr>
    </w:lvl>
  </w:abstractNum>
  <w:abstractNum w:abstractNumId="1" w15:restartNumberingAfterBreak="0">
    <w:nsid w:val="10554255"/>
    <w:multiLevelType w:val="hybridMultilevel"/>
    <w:tmpl w:val="B3D8D9B2"/>
    <w:lvl w:ilvl="0" w:tplc="4748E466">
      <w:numFmt w:val="bullet"/>
      <w:lvlText w:val="-"/>
      <w:lvlJc w:val="left"/>
      <w:pPr>
        <w:ind w:left="936" w:hanging="360"/>
      </w:pPr>
      <w:rPr>
        <w:rFonts w:ascii="Arial" w:eastAsiaTheme="minorHAnsi" w:hAnsi="Arial" w:cs="Arial" w:hint="default"/>
      </w:rPr>
    </w:lvl>
    <w:lvl w:ilvl="1" w:tplc="08070003" w:tentative="1">
      <w:start w:val="1"/>
      <w:numFmt w:val="bullet"/>
      <w:lvlText w:val="o"/>
      <w:lvlJc w:val="left"/>
      <w:pPr>
        <w:ind w:left="1656" w:hanging="360"/>
      </w:pPr>
      <w:rPr>
        <w:rFonts w:ascii="Courier New" w:hAnsi="Courier New" w:cs="Courier New" w:hint="default"/>
      </w:rPr>
    </w:lvl>
    <w:lvl w:ilvl="2" w:tplc="08070005" w:tentative="1">
      <w:start w:val="1"/>
      <w:numFmt w:val="bullet"/>
      <w:lvlText w:val=""/>
      <w:lvlJc w:val="left"/>
      <w:pPr>
        <w:ind w:left="2376" w:hanging="360"/>
      </w:pPr>
      <w:rPr>
        <w:rFonts w:ascii="Wingdings" w:hAnsi="Wingdings" w:hint="default"/>
      </w:rPr>
    </w:lvl>
    <w:lvl w:ilvl="3" w:tplc="08070001" w:tentative="1">
      <w:start w:val="1"/>
      <w:numFmt w:val="bullet"/>
      <w:lvlText w:val=""/>
      <w:lvlJc w:val="left"/>
      <w:pPr>
        <w:ind w:left="3096" w:hanging="360"/>
      </w:pPr>
      <w:rPr>
        <w:rFonts w:ascii="Symbol" w:hAnsi="Symbol" w:hint="default"/>
      </w:rPr>
    </w:lvl>
    <w:lvl w:ilvl="4" w:tplc="08070003" w:tentative="1">
      <w:start w:val="1"/>
      <w:numFmt w:val="bullet"/>
      <w:lvlText w:val="o"/>
      <w:lvlJc w:val="left"/>
      <w:pPr>
        <w:ind w:left="3816" w:hanging="360"/>
      </w:pPr>
      <w:rPr>
        <w:rFonts w:ascii="Courier New" w:hAnsi="Courier New" w:cs="Courier New" w:hint="default"/>
      </w:rPr>
    </w:lvl>
    <w:lvl w:ilvl="5" w:tplc="08070005" w:tentative="1">
      <w:start w:val="1"/>
      <w:numFmt w:val="bullet"/>
      <w:lvlText w:val=""/>
      <w:lvlJc w:val="left"/>
      <w:pPr>
        <w:ind w:left="4536" w:hanging="360"/>
      </w:pPr>
      <w:rPr>
        <w:rFonts w:ascii="Wingdings" w:hAnsi="Wingdings" w:hint="default"/>
      </w:rPr>
    </w:lvl>
    <w:lvl w:ilvl="6" w:tplc="08070001" w:tentative="1">
      <w:start w:val="1"/>
      <w:numFmt w:val="bullet"/>
      <w:lvlText w:val=""/>
      <w:lvlJc w:val="left"/>
      <w:pPr>
        <w:ind w:left="5256" w:hanging="360"/>
      </w:pPr>
      <w:rPr>
        <w:rFonts w:ascii="Symbol" w:hAnsi="Symbol" w:hint="default"/>
      </w:rPr>
    </w:lvl>
    <w:lvl w:ilvl="7" w:tplc="08070003" w:tentative="1">
      <w:start w:val="1"/>
      <w:numFmt w:val="bullet"/>
      <w:lvlText w:val="o"/>
      <w:lvlJc w:val="left"/>
      <w:pPr>
        <w:ind w:left="5976" w:hanging="360"/>
      </w:pPr>
      <w:rPr>
        <w:rFonts w:ascii="Courier New" w:hAnsi="Courier New" w:cs="Courier New" w:hint="default"/>
      </w:rPr>
    </w:lvl>
    <w:lvl w:ilvl="8" w:tplc="08070005" w:tentative="1">
      <w:start w:val="1"/>
      <w:numFmt w:val="bullet"/>
      <w:lvlText w:val=""/>
      <w:lvlJc w:val="left"/>
      <w:pPr>
        <w:ind w:left="6696" w:hanging="360"/>
      </w:pPr>
      <w:rPr>
        <w:rFonts w:ascii="Wingdings" w:hAnsi="Wingdings" w:hint="default"/>
      </w:rPr>
    </w:lvl>
  </w:abstractNum>
  <w:abstractNum w:abstractNumId="2" w15:restartNumberingAfterBreak="0">
    <w:nsid w:val="13B07627"/>
    <w:multiLevelType w:val="hybridMultilevel"/>
    <w:tmpl w:val="21FE98A6"/>
    <w:lvl w:ilvl="0" w:tplc="F23A4E88">
      <w:start w:val="1"/>
      <w:numFmt w:val="lowerLetter"/>
      <w:lvlText w:val="%1)"/>
      <w:lvlJc w:val="left"/>
      <w:pPr>
        <w:ind w:left="1296" w:hanging="360"/>
      </w:pPr>
      <w:rPr>
        <w:rFonts w:hint="default"/>
      </w:rPr>
    </w:lvl>
    <w:lvl w:ilvl="1" w:tplc="08070019" w:tentative="1">
      <w:start w:val="1"/>
      <w:numFmt w:val="lowerLetter"/>
      <w:lvlText w:val="%2."/>
      <w:lvlJc w:val="left"/>
      <w:pPr>
        <w:ind w:left="2016" w:hanging="360"/>
      </w:pPr>
    </w:lvl>
    <w:lvl w:ilvl="2" w:tplc="0807001B" w:tentative="1">
      <w:start w:val="1"/>
      <w:numFmt w:val="lowerRoman"/>
      <w:lvlText w:val="%3."/>
      <w:lvlJc w:val="right"/>
      <w:pPr>
        <w:ind w:left="2736" w:hanging="180"/>
      </w:pPr>
    </w:lvl>
    <w:lvl w:ilvl="3" w:tplc="0807000F" w:tentative="1">
      <w:start w:val="1"/>
      <w:numFmt w:val="decimal"/>
      <w:lvlText w:val="%4."/>
      <w:lvlJc w:val="left"/>
      <w:pPr>
        <w:ind w:left="3456" w:hanging="360"/>
      </w:pPr>
    </w:lvl>
    <w:lvl w:ilvl="4" w:tplc="08070019" w:tentative="1">
      <w:start w:val="1"/>
      <w:numFmt w:val="lowerLetter"/>
      <w:lvlText w:val="%5."/>
      <w:lvlJc w:val="left"/>
      <w:pPr>
        <w:ind w:left="4176" w:hanging="360"/>
      </w:pPr>
    </w:lvl>
    <w:lvl w:ilvl="5" w:tplc="0807001B" w:tentative="1">
      <w:start w:val="1"/>
      <w:numFmt w:val="lowerRoman"/>
      <w:lvlText w:val="%6."/>
      <w:lvlJc w:val="right"/>
      <w:pPr>
        <w:ind w:left="4896" w:hanging="180"/>
      </w:pPr>
    </w:lvl>
    <w:lvl w:ilvl="6" w:tplc="0807000F" w:tentative="1">
      <w:start w:val="1"/>
      <w:numFmt w:val="decimal"/>
      <w:lvlText w:val="%7."/>
      <w:lvlJc w:val="left"/>
      <w:pPr>
        <w:ind w:left="5616" w:hanging="360"/>
      </w:pPr>
    </w:lvl>
    <w:lvl w:ilvl="7" w:tplc="08070019" w:tentative="1">
      <w:start w:val="1"/>
      <w:numFmt w:val="lowerLetter"/>
      <w:lvlText w:val="%8."/>
      <w:lvlJc w:val="left"/>
      <w:pPr>
        <w:ind w:left="6336" w:hanging="360"/>
      </w:pPr>
    </w:lvl>
    <w:lvl w:ilvl="8" w:tplc="0807001B" w:tentative="1">
      <w:start w:val="1"/>
      <w:numFmt w:val="lowerRoman"/>
      <w:lvlText w:val="%9."/>
      <w:lvlJc w:val="right"/>
      <w:pPr>
        <w:ind w:left="7056" w:hanging="180"/>
      </w:pPr>
    </w:lvl>
  </w:abstractNum>
  <w:abstractNum w:abstractNumId="3" w15:restartNumberingAfterBreak="0">
    <w:nsid w:val="176407C3"/>
    <w:multiLevelType w:val="hybridMultilevel"/>
    <w:tmpl w:val="9F9802A4"/>
    <w:lvl w:ilvl="0" w:tplc="FEF0E730">
      <w:start w:val="20"/>
      <w:numFmt w:val="bullet"/>
      <w:lvlText w:val=""/>
      <w:lvlJc w:val="left"/>
      <w:pPr>
        <w:ind w:left="936" w:hanging="360"/>
      </w:pPr>
      <w:rPr>
        <w:rFonts w:ascii="Wingdings" w:eastAsiaTheme="minorHAnsi" w:hAnsi="Wingdings" w:cstheme="minorBidi" w:hint="default"/>
      </w:rPr>
    </w:lvl>
    <w:lvl w:ilvl="1" w:tplc="08070003" w:tentative="1">
      <w:start w:val="1"/>
      <w:numFmt w:val="bullet"/>
      <w:lvlText w:val="o"/>
      <w:lvlJc w:val="left"/>
      <w:pPr>
        <w:ind w:left="1656" w:hanging="360"/>
      </w:pPr>
      <w:rPr>
        <w:rFonts w:ascii="Courier New" w:hAnsi="Courier New" w:cs="Courier New" w:hint="default"/>
      </w:rPr>
    </w:lvl>
    <w:lvl w:ilvl="2" w:tplc="08070005" w:tentative="1">
      <w:start w:val="1"/>
      <w:numFmt w:val="bullet"/>
      <w:lvlText w:val=""/>
      <w:lvlJc w:val="left"/>
      <w:pPr>
        <w:ind w:left="2376" w:hanging="360"/>
      </w:pPr>
      <w:rPr>
        <w:rFonts w:ascii="Wingdings" w:hAnsi="Wingdings" w:hint="default"/>
      </w:rPr>
    </w:lvl>
    <w:lvl w:ilvl="3" w:tplc="08070001" w:tentative="1">
      <w:start w:val="1"/>
      <w:numFmt w:val="bullet"/>
      <w:lvlText w:val=""/>
      <w:lvlJc w:val="left"/>
      <w:pPr>
        <w:ind w:left="3096" w:hanging="360"/>
      </w:pPr>
      <w:rPr>
        <w:rFonts w:ascii="Symbol" w:hAnsi="Symbol" w:hint="default"/>
      </w:rPr>
    </w:lvl>
    <w:lvl w:ilvl="4" w:tplc="08070003" w:tentative="1">
      <w:start w:val="1"/>
      <w:numFmt w:val="bullet"/>
      <w:lvlText w:val="o"/>
      <w:lvlJc w:val="left"/>
      <w:pPr>
        <w:ind w:left="3816" w:hanging="360"/>
      </w:pPr>
      <w:rPr>
        <w:rFonts w:ascii="Courier New" w:hAnsi="Courier New" w:cs="Courier New" w:hint="default"/>
      </w:rPr>
    </w:lvl>
    <w:lvl w:ilvl="5" w:tplc="08070005" w:tentative="1">
      <w:start w:val="1"/>
      <w:numFmt w:val="bullet"/>
      <w:lvlText w:val=""/>
      <w:lvlJc w:val="left"/>
      <w:pPr>
        <w:ind w:left="4536" w:hanging="360"/>
      </w:pPr>
      <w:rPr>
        <w:rFonts w:ascii="Wingdings" w:hAnsi="Wingdings" w:hint="default"/>
      </w:rPr>
    </w:lvl>
    <w:lvl w:ilvl="6" w:tplc="08070001" w:tentative="1">
      <w:start w:val="1"/>
      <w:numFmt w:val="bullet"/>
      <w:lvlText w:val=""/>
      <w:lvlJc w:val="left"/>
      <w:pPr>
        <w:ind w:left="5256" w:hanging="360"/>
      </w:pPr>
      <w:rPr>
        <w:rFonts w:ascii="Symbol" w:hAnsi="Symbol" w:hint="default"/>
      </w:rPr>
    </w:lvl>
    <w:lvl w:ilvl="7" w:tplc="08070003" w:tentative="1">
      <w:start w:val="1"/>
      <w:numFmt w:val="bullet"/>
      <w:lvlText w:val="o"/>
      <w:lvlJc w:val="left"/>
      <w:pPr>
        <w:ind w:left="5976" w:hanging="360"/>
      </w:pPr>
      <w:rPr>
        <w:rFonts w:ascii="Courier New" w:hAnsi="Courier New" w:cs="Courier New" w:hint="default"/>
      </w:rPr>
    </w:lvl>
    <w:lvl w:ilvl="8" w:tplc="08070005" w:tentative="1">
      <w:start w:val="1"/>
      <w:numFmt w:val="bullet"/>
      <w:lvlText w:val=""/>
      <w:lvlJc w:val="left"/>
      <w:pPr>
        <w:ind w:left="6696" w:hanging="360"/>
      </w:pPr>
      <w:rPr>
        <w:rFonts w:ascii="Wingdings" w:hAnsi="Wingdings" w:hint="default"/>
      </w:rPr>
    </w:lvl>
  </w:abstractNum>
  <w:abstractNum w:abstractNumId="4" w15:restartNumberingAfterBreak="0">
    <w:nsid w:val="1A834B02"/>
    <w:multiLevelType w:val="hybridMultilevel"/>
    <w:tmpl w:val="6764D506"/>
    <w:lvl w:ilvl="0" w:tplc="53E4D09C">
      <w:start w:val="4"/>
      <w:numFmt w:val="bullet"/>
      <w:lvlText w:val="-"/>
      <w:lvlJc w:val="left"/>
      <w:pPr>
        <w:ind w:left="1068" w:hanging="360"/>
      </w:pPr>
      <w:rPr>
        <w:rFonts w:ascii="Arial" w:eastAsiaTheme="minorHAnsi" w:hAnsi="Arial" w:cs="Arial" w:hint="default"/>
      </w:rPr>
    </w:lvl>
    <w:lvl w:ilvl="1" w:tplc="08070003">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5" w15:restartNumberingAfterBreak="0">
    <w:nsid w:val="1B8C10B4"/>
    <w:multiLevelType w:val="hybridMultilevel"/>
    <w:tmpl w:val="E7BEEB7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2046530B"/>
    <w:multiLevelType w:val="hybridMultilevel"/>
    <w:tmpl w:val="07F2226C"/>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25167C63"/>
    <w:multiLevelType w:val="hybridMultilevel"/>
    <w:tmpl w:val="81C24DC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33C3041F"/>
    <w:multiLevelType w:val="hybridMultilevel"/>
    <w:tmpl w:val="9C90AB4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37450A64"/>
    <w:multiLevelType w:val="multilevel"/>
    <w:tmpl w:val="7F46154E"/>
    <w:lvl w:ilvl="0">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erschrift3"/>
      <w:lvlText w:val="%1.%2.%3"/>
      <w:lvlJc w:val="left"/>
      <w:pPr>
        <w:ind w:left="720" w:hanging="720"/>
      </w:pPr>
      <w:rPr>
        <w:rFonts w:hint="default"/>
        <w:b/>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0" w15:restartNumberingAfterBreak="0">
    <w:nsid w:val="3C820BA6"/>
    <w:multiLevelType w:val="multilevel"/>
    <w:tmpl w:val="6BF64B14"/>
    <w:lvl w:ilvl="0">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449705DC"/>
    <w:multiLevelType w:val="hybridMultilevel"/>
    <w:tmpl w:val="6D0271F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45673AF6"/>
    <w:multiLevelType w:val="hybridMultilevel"/>
    <w:tmpl w:val="1E504ED2"/>
    <w:lvl w:ilvl="0" w:tplc="79D0A8DA">
      <w:start w:val="1"/>
      <w:numFmt w:val="lowerLetter"/>
      <w:lvlText w:val="%1)"/>
      <w:lvlJc w:val="left"/>
      <w:pPr>
        <w:ind w:left="1200" w:hanging="360"/>
      </w:pPr>
      <w:rPr>
        <w:rFonts w:hint="default"/>
      </w:rPr>
    </w:lvl>
    <w:lvl w:ilvl="1" w:tplc="08070019">
      <w:start w:val="1"/>
      <w:numFmt w:val="lowerLetter"/>
      <w:lvlText w:val="%2."/>
      <w:lvlJc w:val="left"/>
      <w:pPr>
        <w:ind w:left="1920" w:hanging="360"/>
      </w:pPr>
    </w:lvl>
    <w:lvl w:ilvl="2" w:tplc="0807001B">
      <w:start w:val="1"/>
      <w:numFmt w:val="lowerRoman"/>
      <w:lvlText w:val="%3."/>
      <w:lvlJc w:val="right"/>
      <w:pPr>
        <w:ind w:left="2640" w:hanging="180"/>
      </w:pPr>
    </w:lvl>
    <w:lvl w:ilvl="3" w:tplc="0807000F" w:tentative="1">
      <w:start w:val="1"/>
      <w:numFmt w:val="decimal"/>
      <w:lvlText w:val="%4."/>
      <w:lvlJc w:val="left"/>
      <w:pPr>
        <w:ind w:left="3360" w:hanging="360"/>
      </w:pPr>
    </w:lvl>
    <w:lvl w:ilvl="4" w:tplc="08070019" w:tentative="1">
      <w:start w:val="1"/>
      <w:numFmt w:val="lowerLetter"/>
      <w:lvlText w:val="%5."/>
      <w:lvlJc w:val="left"/>
      <w:pPr>
        <w:ind w:left="4080" w:hanging="360"/>
      </w:pPr>
    </w:lvl>
    <w:lvl w:ilvl="5" w:tplc="0807001B" w:tentative="1">
      <w:start w:val="1"/>
      <w:numFmt w:val="lowerRoman"/>
      <w:lvlText w:val="%6."/>
      <w:lvlJc w:val="right"/>
      <w:pPr>
        <w:ind w:left="4800" w:hanging="180"/>
      </w:pPr>
    </w:lvl>
    <w:lvl w:ilvl="6" w:tplc="0807000F" w:tentative="1">
      <w:start w:val="1"/>
      <w:numFmt w:val="decimal"/>
      <w:lvlText w:val="%7."/>
      <w:lvlJc w:val="left"/>
      <w:pPr>
        <w:ind w:left="5520" w:hanging="360"/>
      </w:pPr>
    </w:lvl>
    <w:lvl w:ilvl="7" w:tplc="08070019" w:tentative="1">
      <w:start w:val="1"/>
      <w:numFmt w:val="lowerLetter"/>
      <w:lvlText w:val="%8."/>
      <w:lvlJc w:val="left"/>
      <w:pPr>
        <w:ind w:left="6240" w:hanging="360"/>
      </w:pPr>
    </w:lvl>
    <w:lvl w:ilvl="8" w:tplc="0807001B" w:tentative="1">
      <w:start w:val="1"/>
      <w:numFmt w:val="lowerRoman"/>
      <w:lvlText w:val="%9."/>
      <w:lvlJc w:val="right"/>
      <w:pPr>
        <w:ind w:left="6960" w:hanging="180"/>
      </w:pPr>
    </w:lvl>
  </w:abstractNum>
  <w:abstractNum w:abstractNumId="13" w15:restartNumberingAfterBreak="0">
    <w:nsid w:val="466308C1"/>
    <w:multiLevelType w:val="hybridMultilevel"/>
    <w:tmpl w:val="E018B5E6"/>
    <w:lvl w:ilvl="0" w:tplc="936E8C04">
      <w:start w:val="4"/>
      <w:numFmt w:val="bullet"/>
      <w:lvlText w:val=""/>
      <w:lvlJc w:val="left"/>
      <w:pPr>
        <w:ind w:left="1776" w:hanging="360"/>
      </w:pPr>
      <w:rPr>
        <w:rFonts w:ascii="Wingdings" w:eastAsiaTheme="minorHAnsi" w:hAnsi="Wingdings" w:cstheme="minorBidi" w:hint="default"/>
      </w:rPr>
    </w:lvl>
    <w:lvl w:ilvl="1" w:tplc="08070003" w:tentative="1">
      <w:start w:val="1"/>
      <w:numFmt w:val="bullet"/>
      <w:lvlText w:val="o"/>
      <w:lvlJc w:val="left"/>
      <w:pPr>
        <w:ind w:left="2496" w:hanging="360"/>
      </w:pPr>
      <w:rPr>
        <w:rFonts w:ascii="Courier New" w:hAnsi="Courier New" w:cs="Courier New" w:hint="default"/>
      </w:rPr>
    </w:lvl>
    <w:lvl w:ilvl="2" w:tplc="08070005" w:tentative="1">
      <w:start w:val="1"/>
      <w:numFmt w:val="bullet"/>
      <w:lvlText w:val=""/>
      <w:lvlJc w:val="left"/>
      <w:pPr>
        <w:ind w:left="3216" w:hanging="360"/>
      </w:pPr>
      <w:rPr>
        <w:rFonts w:ascii="Wingdings" w:hAnsi="Wingdings" w:hint="default"/>
      </w:rPr>
    </w:lvl>
    <w:lvl w:ilvl="3" w:tplc="08070001" w:tentative="1">
      <w:start w:val="1"/>
      <w:numFmt w:val="bullet"/>
      <w:lvlText w:val=""/>
      <w:lvlJc w:val="left"/>
      <w:pPr>
        <w:ind w:left="3936" w:hanging="360"/>
      </w:pPr>
      <w:rPr>
        <w:rFonts w:ascii="Symbol" w:hAnsi="Symbol" w:hint="default"/>
      </w:rPr>
    </w:lvl>
    <w:lvl w:ilvl="4" w:tplc="08070003" w:tentative="1">
      <w:start w:val="1"/>
      <w:numFmt w:val="bullet"/>
      <w:lvlText w:val="o"/>
      <w:lvlJc w:val="left"/>
      <w:pPr>
        <w:ind w:left="4656" w:hanging="360"/>
      </w:pPr>
      <w:rPr>
        <w:rFonts w:ascii="Courier New" w:hAnsi="Courier New" w:cs="Courier New" w:hint="default"/>
      </w:rPr>
    </w:lvl>
    <w:lvl w:ilvl="5" w:tplc="08070005" w:tentative="1">
      <w:start w:val="1"/>
      <w:numFmt w:val="bullet"/>
      <w:lvlText w:val=""/>
      <w:lvlJc w:val="left"/>
      <w:pPr>
        <w:ind w:left="5376" w:hanging="360"/>
      </w:pPr>
      <w:rPr>
        <w:rFonts w:ascii="Wingdings" w:hAnsi="Wingdings" w:hint="default"/>
      </w:rPr>
    </w:lvl>
    <w:lvl w:ilvl="6" w:tplc="08070001" w:tentative="1">
      <w:start w:val="1"/>
      <w:numFmt w:val="bullet"/>
      <w:lvlText w:val=""/>
      <w:lvlJc w:val="left"/>
      <w:pPr>
        <w:ind w:left="6096" w:hanging="360"/>
      </w:pPr>
      <w:rPr>
        <w:rFonts w:ascii="Symbol" w:hAnsi="Symbol" w:hint="default"/>
      </w:rPr>
    </w:lvl>
    <w:lvl w:ilvl="7" w:tplc="08070003" w:tentative="1">
      <w:start w:val="1"/>
      <w:numFmt w:val="bullet"/>
      <w:lvlText w:val="o"/>
      <w:lvlJc w:val="left"/>
      <w:pPr>
        <w:ind w:left="6816" w:hanging="360"/>
      </w:pPr>
      <w:rPr>
        <w:rFonts w:ascii="Courier New" w:hAnsi="Courier New" w:cs="Courier New" w:hint="default"/>
      </w:rPr>
    </w:lvl>
    <w:lvl w:ilvl="8" w:tplc="08070005" w:tentative="1">
      <w:start w:val="1"/>
      <w:numFmt w:val="bullet"/>
      <w:lvlText w:val=""/>
      <w:lvlJc w:val="left"/>
      <w:pPr>
        <w:ind w:left="7536" w:hanging="360"/>
      </w:pPr>
      <w:rPr>
        <w:rFonts w:ascii="Wingdings" w:hAnsi="Wingdings" w:hint="default"/>
      </w:rPr>
    </w:lvl>
  </w:abstractNum>
  <w:abstractNum w:abstractNumId="14" w15:restartNumberingAfterBreak="0">
    <w:nsid w:val="6C4974EE"/>
    <w:multiLevelType w:val="hybridMultilevel"/>
    <w:tmpl w:val="4B1CC83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7E043535"/>
    <w:multiLevelType w:val="hybridMultilevel"/>
    <w:tmpl w:val="87D228CA"/>
    <w:lvl w:ilvl="0" w:tplc="EC1A2548">
      <w:start w:val="1"/>
      <w:numFmt w:val="lowerLetter"/>
      <w:lvlText w:val="%1)"/>
      <w:lvlJc w:val="left"/>
      <w:pPr>
        <w:ind w:left="1068" w:hanging="360"/>
      </w:pPr>
      <w:rPr>
        <w:rFonts w:hint="default"/>
      </w:rPr>
    </w:lvl>
    <w:lvl w:ilvl="1" w:tplc="08070019" w:tentative="1">
      <w:start w:val="1"/>
      <w:numFmt w:val="lowerLetter"/>
      <w:lvlText w:val="%2."/>
      <w:lvlJc w:val="left"/>
      <w:pPr>
        <w:ind w:left="1788" w:hanging="360"/>
      </w:pPr>
    </w:lvl>
    <w:lvl w:ilvl="2" w:tplc="0807001B" w:tentative="1">
      <w:start w:val="1"/>
      <w:numFmt w:val="lowerRoman"/>
      <w:lvlText w:val="%3."/>
      <w:lvlJc w:val="right"/>
      <w:pPr>
        <w:ind w:left="2508" w:hanging="180"/>
      </w:pPr>
    </w:lvl>
    <w:lvl w:ilvl="3" w:tplc="0807000F" w:tentative="1">
      <w:start w:val="1"/>
      <w:numFmt w:val="decimal"/>
      <w:lvlText w:val="%4."/>
      <w:lvlJc w:val="left"/>
      <w:pPr>
        <w:ind w:left="3228" w:hanging="360"/>
      </w:pPr>
    </w:lvl>
    <w:lvl w:ilvl="4" w:tplc="08070019" w:tentative="1">
      <w:start w:val="1"/>
      <w:numFmt w:val="lowerLetter"/>
      <w:lvlText w:val="%5."/>
      <w:lvlJc w:val="left"/>
      <w:pPr>
        <w:ind w:left="3948" w:hanging="360"/>
      </w:pPr>
    </w:lvl>
    <w:lvl w:ilvl="5" w:tplc="0807001B" w:tentative="1">
      <w:start w:val="1"/>
      <w:numFmt w:val="lowerRoman"/>
      <w:lvlText w:val="%6."/>
      <w:lvlJc w:val="right"/>
      <w:pPr>
        <w:ind w:left="4668" w:hanging="180"/>
      </w:pPr>
    </w:lvl>
    <w:lvl w:ilvl="6" w:tplc="0807000F" w:tentative="1">
      <w:start w:val="1"/>
      <w:numFmt w:val="decimal"/>
      <w:lvlText w:val="%7."/>
      <w:lvlJc w:val="left"/>
      <w:pPr>
        <w:ind w:left="5388" w:hanging="360"/>
      </w:pPr>
    </w:lvl>
    <w:lvl w:ilvl="7" w:tplc="08070019" w:tentative="1">
      <w:start w:val="1"/>
      <w:numFmt w:val="lowerLetter"/>
      <w:lvlText w:val="%8."/>
      <w:lvlJc w:val="left"/>
      <w:pPr>
        <w:ind w:left="6108" w:hanging="360"/>
      </w:pPr>
    </w:lvl>
    <w:lvl w:ilvl="8" w:tplc="0807001B" w:tentative="1">
      <w:start w:val="1"/>
      <w:numFmt w:val="lowerRoman"/>
      <w:lvlText w:val="%9."/>
      <w:lvlJc w:val="right"/>
      <w:pPr>
        <w:ind w:left="6828" w:hanging="180"/>
      </w:pPr>
    </w:lvl>
  </w:abstractNum>
  <w:num w:numId="1">
    <w:abstractNumId w:val="7"/>
  </w:num>
  <w:num w:numId="2">
    <w:abstractNumId w:val="11"/>
  </w:num>
  <w:num w:numId="3">
    <w:abstractNumId w:val="9"/>
  </w:num>
  <w:num w:numId="4">
    <w:abstractNumId w:val="10"/>
  </w:num>
  <w:num w:numId="5">
    <w:abstractNumId w:val="1"/>
  </w:num>
  <w:num w:numId="6">
    <w:abstractNumId w:val="12"/>
  </w:num>
  <w:num w:numId="7">
    <w:abstractNumId w:val="9"/>
  </w:num>
  <w:num w:numId="8">
    <w:abstractNumId w:val="14"/>
  </w:num>
  <w:num w:numId="9">
    <w:abstractNumId w:val="5"/>
  </w:num>
  <w:num w:numId="10">
    <w:abstractNumId w:val="15"/>
  </w:num>
  <w:num w:numId="11">
    <w:abstractNumId w:val="4"/>
  </w:num>
  <w:num w:numId="12">
    <w:abstractNumId w:val="13"/>
  </w:num>
  <w:num w:numId="13">
    <w:abstractNumId w:val="3"/>
  </w:num>
  <w:num w:numId="14">
    <w:abstractNumId w:val="2"/>
  </w:num>
  <w:num w:numId="15">
    <w:abstractNumId w:val="6"/>
  </w:num>
  <w:num w:numId="16">
    <w:abstractNumId w:val="9"/>
  </w:num>
  <w:num w:numId="17">
    <w:abstractNumId w:val="9"/>
  </w:num>
  <w:num w:numId="18">
    <w:abstractNumId w:val="0"/>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A6D"/>
    <w:rsid w:val="00001EEB"/>
    <w:rsid w:val="0000651C"/>
    <w:rsid w:val="0000703E"/>
    <w:rsid w:val="00011A6A"/>
    <w:rsid w:val="00016E6B"/>
    <w:rsid w:val="0002170B"/>
    <w:rsid w:val="000272F9"/>
    <w:rsid w:val="000363BF"/>
    <w:rsid w:val="00040E98"/>
    <w:rsid w:val="00050C1B"/>
    <w:rsid w:val="00051A3D"/>
    <w:rsid w:val="00052B0D"/>
    <w:rsid w:val="00052D47"/>
    <w:rsid w:val="00056029"/>
    <w:rsid w:val="000562AB"/>
    <w:rsid w:val="00060101"/>
    <w:rsid w:val="00062DA6"/>
    <w:rsid w:val="00063CD2"/>
    <w:rsid w:val="00071107"/>
    <w:rsid w:val="00072AA0"/>
    <w:rsid w:val="00074D1C"/>
    <w:rsid w:val="000825E5"/>
    <w:rsid w:val="00084C6A"/>
    <w:rsid w:val="00084CE5"/>
    <w:rsid w:val="00087A28"/>
    <w:rsid w:val="00094C0D"/>
    <w:rsid w:val="000970D1"/>
    <w:rsid w:val="000974D5"/>
    <w:rsid w:val="00097C97"/>
    <w:rsid w:val="000A2473"/>
    <w:rsid w:val="000B2CE0"/>
    <w:rsid w:val="000B4191"/>
    <w:rsid w:val="000C4CB9"/>
    <w:rsid w:val="000C5494"/>
    <w:rsid w:val="000C779B"/>
    <w:rsid w:val="000D318F"/>
    <w:rsid w:val="000E00FC"/>
    <w:rsid w:val="000E01F9"/>
    <w:rsid w:val="000E2EDF"/>
    <w:rsid w:val="000E52FA"/>
    <w:rsid w:val="000E71DE"/>
    <w:rsid w:val="000F0D6F"/>
    <w:rsid w:val="000F2D16"/>
    <w:rsid w:val="000F4543"/>
    <w:rsid w:val="000F4E0A"/>
    <w:rsid w:val="000F6A10"/>
    <w:rsid w:val="0010062C"/>
    <w:rsid w:val="0010244A"/>
    <w:rsid w:val="001053CD"/>
    <w:rsid w:val="0010566D"/>
    <w:rsid w:val="001058B3"/>
    <w:rsid w:val="00106881"/>
    <w:rsid w:val="00110B71"/>
    <w:rsid w:val="00112ABC"/>
    <w:rsid w:val="0011454D"/>
    <w:rsid w:val="001147E1"/>
    <w:rsid w:val="0011564A"/>
    <w:rsid w:val="0011746F"/>
    <w:rsid w:val="00123000"/>
    <w:rsid w:val="001233FD"/>
    <w:rsid w:val="00124404"/>
    <w:rsid w:val="00124462"/>
    <w:rsid w:val="0012568D"/>
    <w:rsid w:val="00125CE9"/>
    <w:rsid w:val="00130BB6"/>
    <w:rsid w:val="001403EB"/>
    <w:rsid w:val="001430FC"/>
    <w:rsid w:val="001521FB"/>
    <w:rsid w:val="001535F1"/>
    <w:rsid w:val="00157965"/>
    <w:rsid w:val="00160955"/>
    <w:rsid w:val="00161B6B"/>
    <w:rsid w:val="00163A09"/>
    <w:rsid w:val="00164636"/>
    <w:rsid w:val="00173757"/>
    <w:rsid w:val="00175038"/>
    <w:rsid w:val="00186A6D"/>
    <w:rsid w:val="001940A9"/>
    <w:rsid w:val="0019679C"/>
    <w:rsid w:val="001A130A"/>
    <w:rsid w:val="001A204A"/>
    <w:rsid w:val="001A3AF9"/>
    <w:rsid w:val="001B035D"/>
    <w:rsid w:val="001B298E"/>
    <w:rsid w:val="001B4190"/>
    <w:rsid w:val="001C140F"/>
    <w:rsid w:val="001C3D93"/>
    <w:rsid w:val="001C5FB4"/>
    <w:rsid w:val="001C7283"/>
    <w:rsid w:val="001D79B0"/>
    <w:rsid w:val="001E1D32"/>
    <w:rsid w:val="001E5A5D"/>
    <w:rsid w:val="001E7BAF"/>
    <w:rsid w:val="00200D32"/>
    <w:rsid w:val="002129C1"/>
    <w:rsid w:val="002175D0"/>
    <w:rsid w:val="0022591A"/>
    <w:rsid w:val="00227C06"/>
    <w:rsid w:val="0023205F"/>
    <w:rsid w:val="002366A3"/>
    <w:rsid w:val="00243A10"/>
    <w:rsid w:val="00243E49"/>
    <w:rsid w:val="002455D7"/>
    <w:rsid w:val="00245B4F"/>
    <w:rsid w:val="00254477"/>
    <w:rsid w:val="0026207C"/>
    <w:rsid w:val="00263DFB"/>
    <w:rsid w:val="00267AA1"/>
    <w:rsid w:val="00274215"/>
    <w:rsid w:val="00277472"/>
    <w:rsid w:val="00283C38"/>
    <w:rsid w:val="00286541"/>
    <w:rsid w:val="00287CE7"/>
    <w:rsid w:val="00297164"/>
    <w:rsid w:val="002A18D6"/>
    <w:rsid w:val="002A218B"/>
    <w:rsid w:val="002A2C17"/>
    <w:rsid w:val="002A321C"/>
    <w:rsid w:val="002A4483"/>
    <w:rsid w:val="002A44E0"/>
    <w:rsid w:val="002A70DF"/>
    <w:rsid w:val="002B3AC7"/>
    <w:rsid w:val="002B5481"/>
    <w:rsid w:val="002C7617"/>
    <w:rsid w:val="002C7D19"/>
    <w:rsid w:val="002C7D1B"/>
    <w:rsid w:val="002D026C"/>
    <w:rsid w:val="002D37D0"/>
    <w:rsid w:val="002E45A8"/>
    <w:rsid w:val="002E4FCB"/>
    <w:rsid w:val="002E7972"/>
    <w:rsid w:val="002E7DB2"/>
    <w:rsid w:val="002F1934"/>
    <w:rsid w:val="002F31BC"/>
    <w:rsid w:val="002F4A1F"/>
    <w:rsid w:val="002F78A8"/>
    <w:rsid w:val="00306212"/>
    <w:rsid w:val="0030627D"/>
    <w:rsid w:val="0030783F"/>
    <w:rsid w:val="003168F3"/>
    <w:rsid w:val="00316C7B"/>
    <w:rsid w:val="00322CAB"/>
    <w:rsid w:val="00326CA1"/>
    <w:rsid w:val="0033227F"/>
    <w:rsid w:val="00333599"/>
    <w:rsid w:val="0033404E"/>
    <w:rsid w:val="003413CC"/>
    <w:rsid w:val="00344F30"/>
    <w:rsid w:val="00345F0E"/>
    <w:rsid w:val="00347194"/>
    <w:rsid w:val="0035173B"/>
    <w:rsid w:val="00355B74"/>
    <w:rsid w:val="003561FC"/>
    <w:rsid w:val="003616A2"/>
    <w:rsid w:val="003625D8"/>
    <w:rsid w:val="00364C73"/>
    <w:rsid w:val="0036564A"/>
    <w:rsid w:val="00365A55"/>
    <w:rsid w:val="00365E8C"/>
    <w:rsid w:val="00367D41"/>
    <w:rsid w:val="00376512"/>
    <w:rsid w:val="00376A3E"/>
    <w:rsid w:val="0037747F"/>
    <w:rsid w:val="003818A7"/>
    <w:rsid w:val="0039277C"/>
    <w:rsid w:val="00394AFF"/>
    <w:rsid w:val="003978B1"/>
    <w:rsid w:val="003979B5"/>
    <w:rsid w:val="003A0D94"/>
    <w:rsid w:val="003A19EA"/>
    <w:rsid w:val="003A2793"/>
    <w:rsid w:val="003A6717"/>
    <w:rsid w:val="003A7BA1"/>
    <w:rsid w:val="003B652C"/>
    <w:rsid w:val="003D1D64"/>
    <w:rsid w:val="003D5BEE"/>
    <w:rsid w:val="003E1038"/>
    <w:rsid w:val="003E38A4"/>
    <w:rsid w:val="003E3A8E"/>
    <w:rsid w:val="003F153E"/>
    <w:rsid w:val="003F3455"/>
    <w:rsid w:val="003F4060"/>
    <w:rsid w:val="003F680D"/>
    <w:rsid w:val="003F6BAA"/>
    <w:rsid w:val="00405EB8"/>
    <w:rsid w:val="004132B6"/>
    <w:rsid w:val="00421BC9"/>
    <w:rsid w:val="0042646B"/>
    <w:rsid w:val="0043260E"/>
    <w:rsid w:val="00432C45"/>
    <w:rsid w:val="00432FE3"/>
    <w:rsid w:val="00434093"/>
    <w:rsid w:val="00434683"/>
    <w:rsid w:val="00434DB1"/>
    <w:rsid w:val="00441543"/>
    <w:rsid w:val="00452EA3"/>
    <w:rsid w:val="004545B8"/>
    <w:rsid w:val="004615A3"/>
    <w:rsid w:val="0046462D"/>
    <w:rsid w:val="00465424"/>
    <w:rsid w:val="00466A11"/>
    <w:rsid w:val="00474010"/>
    <w:rsid w:val="00476EFE"/>
    <w:rsid w:val="004809C7"/>
    <w:rsid w:val="00481E64"/>
    <w:rsid w:val="00483915"/>
    <w:rsid w:val="00485B66"/>
    <w:rsid w:val="004860E1"/>
    <w:rsid w:val="00487763"/>
    <w:rsid w:val="00494D71"/>
    <w:rsid w:val="00497DEE"/>
    <w:rsid w:val="004A07BC"/>
    <w:rsid w:val="004A4203"/>
    <w:rsid w:val="004B1978"/>
    <w:rsid w:val="004B305F"/>
    <w:rsid w:val="004B35BC"/>
    <w:rsid w:val="004B42CE"/>
    <w:rsid w:val="004B5566"/>
    <w:rsid w:val="004B6DB4"/>
    <w:rsid w:val="004B766A"/>
    <w:rsid w:val="004C4CA9"/>
    <w:rsid w:val="004D649B"/>
    <w:rsid w:val="004D6F3F"/>
    <w:rsid w:val="004D7D6C"/>
    <w:rsid w:val="004E1ADB"/>
    <w:rsid w:val="004E3CD0"/>
    <w:rsid w:val="004F3DF6"/>
    <w:rsid w:val="00502B6C"/>
    <w:rsid w:val="0050482A"/>
    <w:rsid w:val="005058D1"/>
    <w:rsid w:val="005079AB"/>
    <w:rsid w:val="00520BEB"/>
    <w:rsid w:val="00530A9D"/>
    <w:rsid w:val="00530F20"/>
    <w:rsid w:val="00540F9E"/>
    <w:rsid w:val="00540FF5"/>
    <w:rsid w:val="00543BC3"/>
    <w:rsid w:val="00546394"/>
    <w:rsid w:val="00551171"/>
    <w:rsid w:val="00552DE3"/>
    <w:rsid w:val="0055616D"/>
    <w:rsid w:val="00556600"/>
    <w:rsid w:val="00556A19"/>
    <w:rsid w:val="00570C38"/>
    <w:rsid w:val="005716D2"/>
    <w:rsid w:val="00572F23"/>
    <w:rsid w:val="00574AB7"/>
    <w:rsid w:val="005829F7"/>
    <w:rsid w:val="0058757F"/>
    <w:rsid w:val="0059064B"/>
    <w:rsid w:val="00593AE7"/>
    <w:rsid w:val="00596AAE"/>
    <w:rsid w:val="005A011A"/>
    <w:rsid w:val="005A40F6"/>
    <w:rsid w:val="005B039F"/>
    <w:rsid w:val="005B0C98"/>
    <w:rsid w:val="005B4C36"/>
    <w:rsid w:val="005C48EC"/>
    <w:rsid w:val="005D1FA2"/>
    <w:rsid w:val="005D4D22"/>
    <w:rsid w:val="005D7BA7"/>
    <w:rsid w:val="005D7F84"/>
    <w:rsid w:val="005E00BD"/>
    <w:rsid w:val="005E00C3"/>
    <w:rsid w:val="005E03B8"/>
    <w:rsid w:val="005E2F1D"/>
    <w:rsid w:val="005E4ECD"/>
    <w:rsid w:val="005E6079"/>
    <w:rsid w:val="005E65B7"/>
    <w:rsid w:val="005F21D8"/>
    <w:rsid w:val="005F4DB5"/>
    <w:rsid w:val="005F62A7"/>
    <w:rsid w:val="005F6D5C"/>
    <w:rsid w:val="0060124A"/>
    <w:rsid w:val="00606C06"/>
    <w:rsid w:val="00607468"/>
    <w:rsid w:val="00612E9D"/>
    <w:rsid w:val="006165B1"/>
    <w:rsid w:val="006200AF"/>
    <w:rsid w:val="00620A22"/>
    <w:rsid w:val="00622007"/>
    <w:rsid w:val="00632B76"/>
    <w:rsid w:val="0063390B"/>
    <w:rsid w:val="00634180"/>
    <w:rsid w:val="00635E43"/>
    <w:rsid w:val="00641188"/>
    <w:rsid w:val="00643DEB"/>
    <w:rsid w:val="00644CC8"/>
    <w:rsid w:val="006522A7"/>
    <w:rsid w:val="00653068"/>
    <w:rsid w:val="00654918"/>
    <w:rsid w:val="00655369"/>
    <w:rsid w:val="00674C31"/>
    <w:rsid w:val="00675529"/>
    <w:rsid w:val="006756BC"/>
    <w:rsid w:val="00681371"/>
    <w:rsid w:val="00681B2E"/>
    <w:rsid w:val="0068513C"/>
    <w:rsid w:val="0069105B"/>
    <w:rsid w:val="006910C1"/>
    <w:rsid w:val="00691C8A"/>
    <w:rsid w:val="00692B04"/>
    <w:rsid w:val="00697816"/>
    <w:rsid w:val="006A076B"/>
    <w:rsid w:val="006A1BA2"/>
    <w:rsid w:val="006B067C"/>
    <w:rsid w:val="006B0C44"/>
    <w:rsid w:val="006B2594"/>
    <w:rsid w:val="006B5566"/>
    <w:rsid w:val="006B7920"/>
    <w:rsid w:val="006C7041"/>
    <w:rsid w:val="006D3FBB"/>
    <w:rsid w:val="006D4A5D"/>
    <w:rsid w:val="006D571B"/>
    <w:rsid w:val="006D5840"/>
    <w:rsid w:val="006E0574"/>
    <w:rsid w:val="006E0700"/>
    <w:rsid w:val="006E3D4D"/>
    <w:rsid w:val="006E7403"/>
    <w:rsid w:val="006F0053"/>
    <w:rsid w:val="006F0EE2"/>
    <w:rsid w:val="006F3F4A"/>
    <w:rsid w:val="006F596F"/>
    <w:rsid w:val="00703704"/>
    <w:rsid w:val="007037D6"/>
    <w:rsid w:val="007058EE"/>
    <w:rsid w:val="00707222"/>
    <w:rsid w:val="00710404"/>
    <w:rsid w:val="00713FF3"/>
    <w:rsid w:val="007141F9"/>
    <w:rsid w:val="00716047"/>
    <w:rsid w:val="00716C14"/>
    <w:rsid w:val="0072216B"/>
    <w:rsid w:val="00723E39"/>
    <w:rsid w:val="00724A25"/>
    <w:rsid w:val="00725DC2"/>
    <w:rsid w:val="00730109"/>
    <w:rsid w:val="00733223"/>
    <w:rsid w:val="0073345D"/>
    <w:rsid w:val="00741E70"/>
    <w:rsid w:val="007475BF"/>
    <w:rsid w:val="007525F3"/>
    <w:rsid w:val="00754E37"/>
    <w:rsid w:val="00755F11"/>
    <w:rsid w:val="00756C85"/>
    <w:rsid w:val="00761876"/>
    <w:rsid w:val="0076364C"/>
    <w:rsid w:val="00771B58"/>
    <w:rsid w:val="00773355"/>
    <w:rsid w:val="007756E9"/>
    <w:rsid w:val="007801A8"/>
    <w:rsid w:val="00780544"/>
    <w:rsid w:val="00780A97"/>
    <w:rsid w:val="0078353F"/>
    <w:rsid w:val="00784F3C"/>
    <w:rsid w:val="00786D9F"/>
    <w:rsid w:val="007915C0"/>
    <w:rsid w:val="00791D6B"/>
    <w:rsid w:val="0079702A"/>
    <w:rsid w:val="00797800"/>
    <w:rsid w:val="00797D96"/>
    <w:rsid w:val="007A3F87"/>
    <w:rsid w:val="007B322E"/>
    <w:rsid w:val="007B4006"/>
    <w:rsid w:val="007B4CA2"/>
    <w:rsid w:val="007C23BB"/>
    <w:rsid w:val="007C2550"/>
    <w:rsid w:val="007C5637"/>
    <w:rsid w:val="007C5A7B"/>
    <w:rsid w:val="007C609B"/>
    <w:rsid w:val="007C6DF9"/>
    <w:rsid w:val="007D309F"/>
    <w:rsid w:val="007E0B26"/>
    <w:rsid w:val="007E0C28"/>
    <w:rsid w:val="007E22FA"/>
    <w:rsid w:val="007E338D"/>
    <w:rsid w:val="007E3FED"/>
    <w:rsid w:val="007E4B24"/>
    <w:rsid w:val="007E53A0"/>
    <w:rsid w:val="007E7747"/>
    <w:rsid w:val="007F08AB"/>
    <w:rsid w:val="007F77B9"/>
    <w:rsid w:val="007F782F"/>
    <w:rsid w:val="008127D1"/>
    <w:rsid w:val="00815A0E"/>
    <w:rsid w:val="00832F1E"/>
    <w:rsid w:val="00834529"/>
    <w:rsid w:val="0084342C"/>
    <w:rsid w:val="008508A9"/>
    <w:rsid w:val="00850FFB"/>
    <w:rsid w:val="00851C0D"/>
    <w:rsid w:val="008530BF"/>
    <w:rsid w:val="00866CE4"/>
    <w:rsid w:val="00867BEA"/>
    <w:rsid w:val="0087312A"/>
    <w:rsid w:val="0089217F"/>
    <w:rsid w:val="008969EA"/>
    <w:rsid w:val="008A0498"/>
    <w:rsid w:val="008A1415"/>
    <w:rsid w:val="008A1CFF"/>
    <w:rsid w:val="008A3D43"/>
    <w:rsid w:val="008B0434"/>
    <w:rsid w:val="008B10F9"/>
    <w:rsid w:val="008B72F9"/>
    <w:rsid w:val="008C15BC"/>
    <w:rsid w:val="008C4ADA"/>
    <w:rsid w:val="008D0C3D"/>
    <w:rsid w:val="008D26CC"/>
    <w:rsid w:val="008D5DA4"/>
    <w:rsid w:val="008D7D85"/>
    <w:rsid w:val="008E4278"/>
    <w:rsid w:val="008F1DC0"/>
    <w:rsid w:val="008F3481"/>
    <w:rsid w:val="008F617E"/>
    <w:rsid w:val="0090092A"/>
    <w:rsid w:val="0090513A"/>
    <w:rsid w:val="00912603"/>
    <w:rsid w:val="00915B9C"/>
    <w:rsid w:val="00925D92"/>
    <w:rsid w:val="00926A93"/>
    <w:rsid w:val="00927DAF"/>
    <w:rsid w:val="00935088"/>
    <w:rsid w:val="00935A4A"/>
    <w:rsid w:val="00935CFB"/>
    <w:rsid w:val="009360E3"/>
    <w:rsid w:val="009412FF"/>
    <w:rsid w:val="009425D4"/>
    <w:rsid w:val="009432D9"/>
    <w:rsid w:val="00945BC0"/>
    <w:rsid w:val="009543E2"/>
    <w:rsid w:val="00957DC1"/>
    <w:rsid w:val="00966AE2"/>
    <w:rsid w:val="00966B8D"/>
    <w:rsid w:val="00966E84"/>
    <w:rsid w:val="00967A53"/>
    <w:rsid w:val="009718B9"/>
    <w:rsid w:val="00973645"/>
    <w:rsid w:val="00977002"/>
    <w:rsid w:val="009819F9"/>
    <w:rsid w:val="00981D85"/>
    <w:rsid w:val="009839CA"/>
    <w:rsid w:val="009A1382"/>
    <w:rsid w:val="009A36BD"/>
    <w:rsid w:val="009B16F4"/>
    <w:rsid w:val="009B1EB4"/>
    <w:rsid w:val="009B7A39"/>
    <w:rsid w:val="009D413D"/>
    <w:rsid w:val="009E22FD"/>
    <w:rsid w:val="009E6C8B"/>
    <w:rsid w:val="009F2CC2"/>
    <w:rsid w:val="009F57C8"/>
    <w:rsid w:val="00A0086C"/>
    <w:rsid w:val="00A02441"/>
    <w:rsid w:val="00A048BF"/>
    <w:rsid w:val="00A051C8"/>
    <w:rsid w:val="00A05DCE"/>
    <w:rsid w:val="00A05EBA"/>
    <w:rsid w:val="00A11EBB"/>
    <w:rsid w:val="00A124CA"/>
    <w:rsid w:val="00A1531F"/>
    <w:rsid w:val="00A20281"/>
    <w:rsid w:val="00A22347"/>
    <w:rsid w:val="00A2528F"/>
    <w:rsid w:val="00A26632"/>
    <w:rsid w:val="00A308BD"/>
    <w:rsid w:val="00A36C12"/>
    <w:rsid w:val="00A4014A"/>
    <w:rsid w:val="00A40E0C"/>
    <w:rsid w:val="00A42494"/>
    <w:rsid w:val="00A503B6"/>
    <w:rsid w:val="00A52BB4"/>
    <w:rsid w:val="00A53D66"/>
    <w:rsid w:val="00A564E4"/>
    <w:rsid w:val="00A566EF"/>
    <w:rsid w:val="00A66185"/>
    <w:rsid w:val="00A72F6E"/>
    <w:rsid w:val="00A73ACB"/>
    <w:rsid w:val="00A835EB"/>
    <w:rsid w:val="00A85260"/>
    <w:rsid w:val="00A87CB5"/>
    <w:rsid w:val="00A92085"/>
    <w:rsid w:val="00A96A82"/>
    <w:rsid w:val="00AA25F5"/>
    <w:rsid w:val="00AA3F17"/>
    <w:rsid w:val="00AA4592"/>
    <w:rsid w:val="00AA492A"/>
    <w:rsid w:val="00AA59CF"/>
    <w:rsid w:val="00AA5D4E"/>
    <w:rsid w:val="00AA7A5A"/>
    <w:rsid w:val="00AB1363"/>
    <w:rsid w:val="00AB24B1"/>
    <w:rsid w:val="00AB7BBC"/>
    <w:rsid w:val="00AC1CA6"/>
    <w:rsid w:val="00AD1B2A"/>
    <w:rsid w:val="00AD21EC"/>
    <w:rsid w:val="00AD60FB"/>
    <w:rsid w:val="00AD7AD8"/>
    <w:rsid w:val="00AE6C8D"/>
    <w:rsid w:val="00AF3E3A"/>
    <w:rsid w:val="00AF3F69"/>
    <w:rsid w:val="00AF460A"/>
    <w:rsid w:val="00AF4CA1"/>
    <w:rsid w:val="00AF61E4"/>
    <w:rsid w:val="00AF6BF8"/>
    <w:rsid w:val="00AF7F86"/>
    <w:rsid w:val="00B01247"/>
    <w:rsid w:val="00B01902"/>
    <w:rsid w:val="00B024DB"/>
    <w:rsid w:val="00B07C15"/>
    <w:rsid w:val="00B10C96"/>
    <w:rsid w:val="00B145A4"/>
    <w:rsid w:val="00B164FC"/>
    <w:rsid w:val="00B16C23"/>
    <w:rsid w:val="00B17655"/>
    <w:rsid w:val="00B211DD"/>
    <w:rsid w:val="00B2291D"/>
    <w:rsid w:val="00B2311A"/>
    <w:rsid w:val="00B251E4"/>
    <w:rsid w:val="00B33D1F"/>
    <w:rsid w:val="00B37DA3"/>
    <w:rsid w:val="00B42EE0"/>
    <w:rsid w:val="00B43511"/>
    <w:rsid w:val="00B45DAC"/>
    <w:rsid w:val="00B47695"/>
    <w:rsid w:val="00B55298"/>
    <w:rsid w:val="00B606FB"/>
    <w:rsid w:val="00B60D2E"/>
    <w:rsid w:val="00B60EE6"/>
    <w:rsid w:val="00B636EF"/>
    <w:rsid w:val="00B65C64"/>
    <w:rsid w:val="00B670E3"/>
    <w:rsid w:val="00B70429"/>
    <w:rsid w:val="00B736C8"/>
    <w:rsid w:val="00B754FC"/>
    <w:rsid w:val="00B8227A"/>
    <w:rsid w:val="00B83312"/>
    <w:rsid w:val="00B835FC"/>
    <w:rsid w:val="00B8566E"/>
    <w:rsid w:val="00B908B5"/>
    <w:rsid w:val="00B97DDB"/>
    <w:rsid w:val="00BA1887"/>
    <w:rsid w:val="00BA6AEB"/>
    <w:rsid w:val="00BB185B"/>
    <w:rsid w:val="00BB40E3"/>
    <w:rsid w:val="00BC4B6D"/>
    <w:rsid w:val="00BC4BED"/>
    <w:rsid w:val="00BD593E"/>
    <w:rsid w:val="00BE0269"/>
    <w:rsid w:val="00BE5680"/>
    <w:rsid w:val="00BF1D4A"/>
    <w:rsid w:val="00BF1FFF"/>
    <w:rsid w:val="00BF4011"/>
    <w:rsid w:val="00BF40BF"/>
    <w:rsid w:val="00BF71FB"/>
    <w:rsid w:val="00C043B1"/>
    <w:rsid w:val="00C04913"/>
    <w:rsid w:val="00C108DD"/>
    <w:rsid w:val="00C11A72"/>
    <w:rsid w:val="00C12FE5"/>
    <w:rsid w:val="00C14011"/>
    <w:rsid w:val="00C15468"/>
    <w:rsid w:val="00C231B0"/>
    <w:rsid w:val="00C246B7"/>
    <w:rsid w:val="00C265FB"/>
    <w:rsid w:val="00C32717"/>
    <w:rsid w:val="00C32C64"/>
    <w:rsid w:val="00C34E6D"/>
    <w:rsid w:val="00C4077F"/>
    <w:rsid w:val="00C415D1"/>
    <w:rsid w:val="00C416AE"/>
    <w:rsid w:val="00C42835"/>
    <w:rsid w:val="00C5463A"/>
    <w:rsid w:val="00C5582F"/>
    <w:rsid w:val="00C5600B"/>
    <w:rsid w:val="00C57C81"/>
    <w:rsid w:val="00C62556"/>
    <w:rsid w:val="00C628D5"/>
    <w:rsid w:val="00C62FDA"/>
    <w:rsid w:val="00C65537"/>
    <w:rsid w:val="00C7089D"/>
    <w:rsid w:val="00C70C90"/>
    <w:rsid w:val="00C735F3"/>
    <w:rsid w:val="00C75F0B"/>
    <w:rsid w:val="00C76997"/>
    <w:rsid w:val="00C80EC6"/>
    <w:rsid w:val="00C978B3"/>
    <w:rsid w:val="00CA09C7"/>
    <w:rsid w:val="00CA2C24"/>
    <w:rsid w:val="00CA4FC1"/>
    <w:rsid w:val="00CB104A"/>
    <w:rsid w:val="00CB6958"/>
    <w:rsid w:val="00CC3A98"/>
    <w:rsid w:val="00CC6E60"/>
    <w:rsid w:val="00CC7069"/>
    <w:rsid w:val="00CD249D"/>
    <w:rsid w:val="00CD30A1"/>
    <w:rsid w:val="00CD5F4F"/>
    <w:rsid w:val="00CD60F4"/>
    <w:rsid w:val="00CD671E"/>
    <w:rsid w:val="00CE063D"/>
    <w:rsid w:val="00CE3882"/>
    <w:rsid w:val="00CE3E50"/>
    <w:rsid w:val="00CE63C3"/>
    <w:rsid w:val="00CE6950"/>
    <w:rsid w:val="00CF2E7C"/>
    <w:rsid w:val="00CF5D94"/>
    <w:rsid w:val="00D01F94"/>
    <w:rsid w:val="00D04C53"/>
    <w:rsid w:val="00D07719"/>
    <w:rsid w:val="00D12917"/>
    <w:rsid w:val="00D133EE"/>
    <w:rsid w:val="00D22822"/>
    <w:rsid w:val="00D22C36"/>
    <w:rsid w:val="00D243CA"/>
    <w:rsid w:val="00D24AB2"/>
    <w:rsid w:val="00D2529C"/>
    <w:rsid w:val="00D2530C"/>
    <w:rsid w:val="00D26746"/>
    <w:rsid w:val="00D2729D"/>
    <w:rsid w:val="00D312D1"/>
    <w:rsid w:val="00D360A4"/>
    <w:rsid w:val="00D427BA"/>
    <w:rsid w:val="00D4333E"/>
    <w:rsid w:val="00D43A0C"/>
    <w:rsid w:val="00D450B6"/>
    <w:rsid w:val="00D46EBA"/>
    <w:rsid w:val="00D4779E"/>
    <w:rsid w:val="00D522D3"/>
    <w:rsid w:val="00D55D37"/>
    <w:rsid w:val="00D620B8"/>
    <w:rsid w:val="00D6280A"/>
    <w:rsid w:val="00D65586"/>
    <w:rsid w:val="00D65F30"/>
    <w:rsid w:val="00D70F2A"/>
    <w:rsid w:val="00D72DF1"/>
    <w:rsid w:val="00D74FD3"/>
    <w:rsid w:val="00D804E4"/>
    <w:rsid w:val="00D87F0D"/>
    <w:rsid w:val="00D91351"/>
    <w:rsid w:val="00D95719"/>
    <w:rsid w:val="00DA095D"/>
    <w:rsid w:val="00DA19BD"/>
    <w:rsid w:val="00DA3E4B"/>
    <w:rsid w:val="00DA4E8A"/>
    <w:rsid w:val="00DA7844"/>
    <w:rsid w:val="00DB2498"/>
    <w:rsid w:val="00DB2BDF"/>
    <w:rsid w:val="00DB5021"/>
    <w:rsid w:val="00DB528E"/>
    <w:rsid w:val="00DC3234"/>
    <w:rsid w:val="00DC3330"/>
    <w:rsid w:val="00DD164C"/>
    <w:rsid w:val="00DD26E5"/>
    <w:rsid w:val="00DD5FF9"/>
    <w:rsid w:val="00DD6B2C"/>
    <w:rsid w:val="00DF5564"/>
    <w:rsid w:val="00E00B37"/>
    <w:rsid w:val="00E14290"/>
    <w:rsid w:val="00E216DC"/>
    <w:rsid w:val="00E2384B"/>
    <w:rsid w:val="00E23FE2"/>
    <w:rsid w:val="00E30176"/>
    <w:rsid w:val="00E311CD"/>
    <w:rsid w:val="00E32A82"/>
    <w:rsid w:val="00E3335B"/>
    <w:rsid w:val="00E336B8"/>
    <w:rsid w:val="00E436E9"/>
    <w:rsid w:val="00E45808"/>
    <w:rsid w:val="00E50A9D"/>
    <w:rsid w:val="00E50E49"/>
    <w:rsid w:val="00E51377"/>
    <w:rsid w:val="00E56969"/>
    <w:rsid w:val="00E56C9B"/>
    <w:rsid w:val="00E623E1"/>
    <w:rsid w:val="00E661F1"/>
    <w:rsid w:val="00E702D8"/>
    <w:rsid w:val="00E83DB2"/>
    <w:rsid w:val="00E860CC"/>
    <w:rsid w:val="00E86325"/>
    <w:rsid w:val="00E872B2"/>
    <w:rsid w:val="00E92B29"/>
    <w:rsid w:val="00EB050D"/>
    <w:rsid w:val="00EB0F68"/>
    <w:rsid w:val="00EB3118"/>
    <w:rsid w:val="00EB41BF"/>
    <w:rsid w:val="00EC2237"/>
    <w:rsid w:val="00EC4D55"/>
    <w:rsid w:val="00ED38E4"/>
    <w:rsid w:val="00ED523A"/>
    <w:rsid w:val="00ED5789"/>
    <w:rsid w:val="00ED6A5B"/>
    <w:rsid w:val="00ED7B33"/>
    <w:rsid w:val="00EE0BAB"/>
    <w:rsid w:val="00EE1214"/>
    <w:rsid w:val="00EE5BD7"/>
    <w:rsid w:val="00EE6D71"/>
    <w:rsid w:val="00EF0090"/>
    <w:rsid w:val="00EF7161"/>
    <w:rsid w:val="00F03D5C"/>
    <w:rsid w:val="00F11CA7"/>
    <w:rsid w:val="00F11EE5"/>
    <w:rsid w:val="00F13218"/>
    <w:rsid w:val="00F1349A"/>
    <w:rsid w:val="00F150FD"/>
    <w:rsid w:val="00F1782B"/>
    <w:rsid w:val="00F20568"/>
    <w:rsid w:val="00F23088"/>
    <w:rsid w:val="00F2326D"/>
    <w:rsid w:val="00F23C83"/>
    <w:rsid w:val="00F46ABE"/>
    <w:rsid w:val="00F47BB2"/>
    <w:rsid w:val="00F47EA1"/>
    <w:rsid w:val="00F521A2"/>
    <w:rsid w:val="00F610DC"/>
    <w:rsid w:val="00F61817"/>
    <w:rsid w:val="00F61F3F"/>
    <w:rsid w:val="00F6262A"/>
    <w:rsid w:val="00F65D16"/>
    <w:rsid w:val="00F6629A"/>
    <w:rsid w:val="00F67701"/>
    <w:rsid w:val="00F724E7"/>
    <w:rsid w:val="00F72A1A"/>
    <w:rsid w:val="00F774AF"/>
    <w:rsid w:val="00F82CF9"/>
    <w:rsid w:val="00F87F42"/>
    <w:rsid w:val="00F94C75"/>
    <w:rsid w:val="00F96C36"/>
    <w:rsid w:val="00FA15A9"/>
    <w:rsid w:val="00FA3BC9"/>
    <w:rsid w:val="00FB0D94"/>
    <w:rsid w:val="00FB2903"/>
    <w:rsid w:val="00FB4DF9"/>
    <w:rsid w:val="00FB5C32"/>
    <w:rsid w:val="00FB65C5"/>
    <w:rsid w:val="00FC0628"/>
    <w:rsid w:val="00FC1347"/>
    <w:rsid w:val="00FC1850"/>
    <w:rsid w:val="00FC4AFE"/>
    <w:rsid w:val="00FC568C"/>
    <w:rsid w:val="00FD01F7"/>
    <w:rsid w:val="00FD14D2"/>
    <w:rsid w:val="00FD76BA"/>
    <w:rsid w:val="00FD7D62"/>
    <w:rsid w:val="00FF2826"/>
  </w:rsids>
  <m:mathPr>
    <m:mathFont m:val="Cambria Math"/>
    <m:brkBin m:val="before"/>
    <m:brkBinSub m:val="--"/>
    <m:smallFrac m:val="0"/>
    <m:dispDef/>
    <m:lMargin m:val="0"/>
    <m:rMargin m:val="0"/>
    <m:defJc m:val="centerGroup"/>
    <m:wrapIndent m:val="1440"/>
    <m:intLim m:val="subSup"/>
    <m:naryLim m:val="undOvr"/>
  </m:mathPr>
  <w:themeFontLang w:val="de-CH" w:eastAsia="zh-TW"/>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docId w15:val="{CDD1115B-03F9-4DBA-B414-38FAA1C09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F3F4A"/>
    <w:pPr>
      <w:spacing w:after="0" w:line="240" w:lineRule="auto"/>
    </w:pPr>
    <w:rPr>
      <w:rFonts w:ascii="Arial" w:hAnsi="Arial"/>
      <w:sz w:val="20"/>
    </w:rPr>
  </w:style>
  <w:style w:type="paragraph" w:styleId="berschrift1">
    <w:name w:val="heading 1"/>
    <w:basedOn w:val="Standard"/>
    <w:next w:val="Standard"/>
    <w:link w:val="berschrift1Zchn"/>
    <w:uiPriority w:val="9"/>
    <w:qFormat/>
    <w:rsid w:val="00A53D66"/>
    <w:pPr>
      <w:keepNext/>
      <w:keepLines/>
      <w:numPr>
        <w:numId w:val="3"/>
      </w:numPr>
      <w:spacing w:before="480"/>
      <w:outlineLvl w:val="0"/>
    </w:pPr>
    <w:rPr>
      <w:rFonts w:eastAsiaTheme="majorEastAsia" w:cstheme="majorBidi"/>
      <w:b/>
      <w:bCs/>
      <w:sz w:val="24"/>
      <w:szCs w:val="28"/>
    </w:rPr>
  </w:style>
  <w:style w:type="paragraph" w:styleId="berschrift2">
    <w:name w:val="heading 2"/>
    <w:basedOn w:val="Standard"/>
    <w:next w:val="Standard"/>
    <w:link w:val="berschrift2Zchn"/>
    <w:uiPriority w:val="9"/>
    <w:unhideWhenUsed/>
    <w:qFormat/>
    <w:rsid w:val="00A53D66"/>
    <w:pPr>
      <w:keepNext/>
      <w:keepLines/>
      <w:numPr>
        <w:ilvl w:val="1"/>
        <w:numId w:val="3"/>
      </w:numPr>
      <w:spacing w:before="200" w:after="120"/>
      <w:outlineLvl w:val="1"/>
    </w:pPr>
    <w:rPr>
      <w:rFonts w:eastAsiaTheme="majorEastAsia" w:cstheme="majorBidi"/>
      <w:b/>
      <w:bCs/>
      <w:sz w:val="22"/>
      <w:szCs w:val="26"/>
    </w:rPr>
  </w:style>
  <w:style w:type="paragraph" w:styleId="berschrift3">
    <w:name w:val="heading 3"/>
    <w:basedOn w:val="Standard"/>
    <w:next w:val="Standard"/>
    <w:link w:val="berschrift3Zchn"/>
    <w:uiPriority w:val="9"/>
    <w:unhideWhenUsed/>
    <w:qFormat/>
    <w:rsid w:val="00773355"/>
    <w:pPr>
      <w:keepNext/>
      <w:keepLines/>
      <w:numPr>
        <w:ilvl w:val="2"/>
        <w:numId w:val="3"/>
      </w:numPr>
      <w:spacing w:before="200" w:after="120"/>
      <w:outlineLvl w:val="2"/>
    </w:pPr>
    <w:rPr>
      <w:rFonts w:eastAsiaTheme="majorEastAsia" w:cstheme="majorBidi"/>
      <w:bCs/>
    </w:rPr>
  </w:style>
  <w:style w:type="paragraph" w:styleId="berschrift4">
    <w:name w:val="heading 4"/>
    <w:basedOn w:val="Standard"/>
    <w:next w:val="Standard"/>
    <w:link w:val="berschrift4Zchn"/>
    <w:uiPriority w:val="9"/>
    <w:unhideWhenUsed/>
    <w:qFormat/>
    <w:rsid w:val="00BF1D4A"/>
    <w:pPr>
      <w:keepNext/>
      <w:keepLines/>
      <w:numPr>
        <w:ilvl w:val="3"/>
        <w:numId w:val="3"/>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BF1D4A"/>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BF1D4A"/>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BF1D4A"/>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BF1D4A"/>
    <w:pPr>
      <w:keepNext/>
      <w:keepLines/>
      <w:numPr>
        <w:ilvl w:val="7"/>
        <w:numId w:val="3"/>
      </w:numPr>
      <w:spacing w:before="20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semiHidden/>
    <w:unhideWhenUsed/>
    <w:qFormat/>
    <w:rsid w:val="00BF1D4A"/>
    <w:pPr>
      <w:keepNext/>
      <w:keepLines/>
      <w:numPr>
        <w:ilvl w:val="8"/>
        <w:numId w:val="3"/>
      </w:numPr>
      <w:spacing w:before="20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86A6D"/>
    <w:pPr>
      <w:ind w:left="720"/>
      <w:contextualSpacing/>
    </w:pPr>
  </w:style>
  <w:style w:type="character" w:customStyle="1" w:styleId="berschrift1Zchn">
    <w:name w:val="Überschrift 1 Zchn"/>
    <w:basedOn w:val="Absatz-Standardschriftart"/>
    <w:link w:val="berschrift1"/>
    <w:uiPriority w:val="9"/>
    <w:rsid w:val="00A53D66"/>
    <w:rPr>
      <w:rFonts w:ascii="Arial" w:eastAsiaTheme="majorEastAsia" w:hAnsi="Arial" w:cstheme="majorBidi"/>
      <w:b/>
      <w:bCs/>
      <w:sz w:val="24"/>
      <w:szCs w:val="28"/>
    </w:rPr>
  </w:style>
  <w:style w:type="paragraph" w:styleId="Inhaltsverzeichnisberschrift">
    <w:name w:val="TOC Heading"/>
    <w:basedOn w:val="berschrift1"/>
    <w:next w:val="Standard"/>
    <w:uiPriority w:val="39"/>
    <w:semiHidden/>
    <w:unhideWhenUsed/>
    <w:qFormat/>
    <w:rsid w:val="00186A6D"/>
    <w:pPr>
      <w:spacing w:line="276" w:lineRule="auto"/>
      <w:outlineLvl w:val="9"/>
    </w:pPr>
    <w:rPr>
      <w:lang w:eastAsia="de-CH"/>
    </w:rPr>
  </w:style>
  <w:style w:type="paragraph" w:styleId="Sprechblasentext">
    <w:name w:val="Balloon Text"/>
    <w:basedOn w:val="Standard"/>
    <w:link w:val="SprechblasentextZchn"/>
    <w:uiPriority w:val="99"/>
    <w:semiHidden/>
    <w:unhideWhenUsed/>
    <w:rsid w:val="00186A6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86A6D"/>
    <w:rPr>
      <w:rFonts w:ascii="Tahoma" w:hAnsi="Tahoma" w:cs="Tahoma"/>
      <w:sz w:val="16"/>
      <w:szCs w:val="16"/>
    </w:rPr>
  </w:style>
  <w:style w:type="paragraph" w:styleId="Verzeichnis1">
    <w:name w:val="toc 1"/>
    <w:basedOn w:val="Standard"/>
    <w:next w:val="Standard"/>
    <w:autoRedefine/>
    <w:uiPriority w:val="39"/>
    <w:unhideWhenUsed/>
    <w:qFormat/>
    <w:rsid w:val="00754E37"/>
    <w:pPr>
      <w:tabs>
        <w:tab w:val="left" w:pos="440"/>
        <w:tab w:val="right" w:leader="dot" w:pos="9062"/>
      </w:tabs>
      <w:spacing w:before="220" w:after="100"/>
    </w:pPr>
    <w:rPr>
      <w:b/>
      <w:noProof/>
    </w:rPr>
  </w:style>
  <w:style w:type="paragraph" w:styleId="Verzeichnis2">
    <w:name w:val="toc 2"/>
    <w:basedOn w:val="Standard"/>
    <w:next w:val="Standard"/>
    <w:autoRedefine/>
    <w:uiPriority w:val="39"/>
    <w:unhideWhenUsed/>
    <w:qFormat/>
    <w:rsid w:val="00186A6D"/>
    <w:pPr>
      <w:spacing w:after="100"/>
      <w:ind w:left="220"/>
    </w:pPr>
  </w:style>
  <w:style w:type="character" w:styleId="Fett">
    <w:name w:val="Strong"/>
    <w:basedOn w:val="Absatz-Standardschriftart"/>
    <w:uiPriority w:val="22"/>
    <w:qFormat/>
    <w:rsid w:val="0010244A"/>
    <w:rPr>
      <w:rFonts w:ascii="Arial" w:hAnsi="Arial"/>
      <w:b/>
      <w:bCs/>
      <w:sz w:val="20"/>
    </w:rPr>
  </w:style>
  <w:style w:type="character" w:customStyle="1" w:styleId="berschrift2Zchn">
    <w:name w:val="Überschrift 2 Zchn"/>
    <w:basedOn w:val="Absatz-Standardschriftart"/>
    <w:link w:val="berschrift2"/>
    <w:uiPriority w:val="9"/>
    <w:rsid w:val="00A53D66"/>
    <w:rPr>
      <w:rFonts w:ascii="Arial" w:eastAsiaTheme="majorEastAsia" w:hAnsi="Arial" w:cstheme="majorBidi"/>
      <w:b/>
      <w:bCs/>
      <w:szCs w:val="26"/>
    </w:rPr>
  </w:style>
  <w:style w:type="character" w:customStyle="1" w:styleId="berschrift3Zchn">
    <w:name w:val="Überschrift 3 Zchn"/>
    <w:basedOn w:val="Absatz-Standardschriftart"/>
    <w:link w:val="berschrift3"/>
    <w:uiPriority w:val="9"/>
    <w:rsid w:val="00773355"/>
    <w:rPr>
      <w:rFonts w:ascii="Arial" w:eastAsiaTheme="majorEastAsia" w:hAnsi="Arial" w:cstheme="majorBidi"/>
      <w:bCs/>
      <w:sz w:val="20"/>
    </w:rPr>
  </w:style>
  <w:style w:type="character" w:customStyle="1" w:styleId="berschrift4Zchn">
    <w:name w:val="Überschrift 4 Zchn"/>
    <w:basedOn w:val="Absatz-Standardschriftart"/>
    <w:link w:val="berschrift4"/>
    <w:uiPriority w:val="9"/>
    <w:rsid w:val="00BF1D4A"/>
    <w:rPr>
      <w:rFonts w:asciiTheme="majorHAnsi" w:eastAsiaTheme="majorEastAsia" w:hAnsiTheme="majorHAnsi" w:cstheme="majorBidi"/>
      <w:b/>
      <w:bCs/>
      <w:i/>
      <w:iCs/>
      <w:color w:val="4F81BD" w:themeColor="accent1"/>
      <w:sz w:val="20"/>
    </w:rPr>
  </w:style>
  <w:style w:type="character" w:customStyle="1" w:styleId="berschrift5Zchn">
    <w:name w:val="Überschrift 5 Zchn"/>
    <w:basedOn w:val="Absatz-Standardschriftart"/>
    <w:link w:val="berschrift5"/>
    <w:uiPriority w:val="9"/>
    <w:semiHidden/>
    <w:rsid w:val="00BF1D4A"/>
    <w:rPr>
      <w:rFonts w:asciiTheme="majorHAnsi" w:eastAsiaTheme="majorEastAsia" w:hAnsiTheme="majorHAnsi" w:cstheme="majorBidi"/>
      <w:color w:val="243F60" w:themeColor="accent1" w:themeShade="7F"/>
      <w:sz w:val="20"/>
    </w:rPr>
  </w:style>
  <w:style w:type="character" w:customStyle="1" w:styleId="berschrift6Zchn">
    <w:name w:val="Überschrift 6 Zchn"/>
    <w:basedOn w:val="Absatz-Standardschriftart"/>
    <w:link w:val="berschrift6"/>
    <w:uiPriority w:val="9"/>
    <w:semiHidden/>
    <w:rsid w:val="00BF1D4A"/>
    <w:rPr>
      <w:rFonts w:asciiTheme="majorHAnsi" w:eastAsiaTheme="majorEastAsia" w:hAnsiTheme="majorHAnsi" w:cstheme="majorBidi"/>
      <w:i/>
      <w:iCs/>
      <w:color w:val="243F60" w:themeColor="accent1" w:themeShade="7F"/>
      <w:sz w:val="20"/>
    </w:rPr>
  </w:style>
  <w:style w:type="character" w:customStyle="1" w:styleId="berschrift7Zchn">
    <w:name w:val="Überschrift 7 Zchn"/>
    <w:basedOn w:val="Absatz-Standardschriftart"/>
    <w:link w:val="berschrift7"/>
    <w:uiPriority w:val="9"/>
    <w:semiHidden/>
    <w:rsid w:val="00BF1D4A"/>
    <w:rPr>
      <w:rFonts w:asciiTheme="majorHAnsi" w:eastAsiaTheme="majorEastAsia" w:hAnsiTheme="majorHAnsi" w:cstheme="majorBidi"/>
      <w:i/>
      <w:iCs/>
      <w:color w:val="404040" w:themeColor="text1" w:themeTint="BF"/>
      <w:sz w:val="20"/>
    </w:rPr>
  </w:style>
  <w:style w:type="character" w:customStyle="1" w:styleId="berschrift8Zchn">
    <w:name w:val="Überschrift 8 Zchn"/>
    <w:basedOn w:val="Absatz-Standardschriftart"/>
    <w:link w:val="berschrift8"/>
    <w:uiPriority w:val="9"/>
    <w:semiHidden/>
    <w:rsid w:val="00BF1D4A"/>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BF1D4A"/>
    <w:rPr>
      <w:rFonts w:asciiTheme="majorHAnsi" w:eastAsiaTheme="majorEastAsia" w:hAnsiTheme="majorHAnsi" w:cstheme="majorBidi"/>
      <w:i/>
      <w:iCs/>
      <w:color w:val="404040" w:themeColor="text1" w:themeTint="BF"/>
      <w:sz w:val="20"/>
      <w:szCs w:val="20"/>
    </w:rPr>
  </w:style>
  <w:style w:type="paragraph" w:styleId="Verzeichnis3">
    <w:name w:val="toc 3"/>
    <w:basedOn w:val="Standard"/>
    <w:next w:val="Standard"/>
    <w:autoRedefine/>
    <w:uiPriority w:val="39"/>
    <w:unhideWhenUsed/>
    <w:qFormat/>
    <w:rsid w:val="006F3F4A"/>
    <w:pPr>
      <w:spacing w:after="100"/>
      <w:ind w:left="440"/>
    </w:pPr>
  </w:style>
  <w:style w:type="table" w:styleId="Tabellenraster">
    <w:name w:val="Table Grid"/>
    <w:basedOn w:val="NormaleTabelle"/>
    <w:uiPriority w:val="59"/>
    <w:rsid w:val="00E56C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0E2EDF"/>
    <w:rPr>
      <w:color w:val="0000FF" w:themeColor="hyperlink"/>
      <w:u w:val="single"/>
    </w:rPr>
  </w:style>
  <w:style w:type="paragraph" w:styleId="Titel">
    <w:name w:val="Title"/>
    <w:basedOn w:val="Standard"/>
    <w:next w:val="Standard"/>
    <w:link w:val="TitelZchn"/>
    <w:uiPriority w:val="10"/>
    <w:qFormat/>
    <w:rsid w:val="00A53D66"/>
    <w:pPr>
      <w:pBdr>
        <w:bottom w:val="single" w:sz="8" w:space="4" w:color="4F81BD" w:themeColor="accent1"/>
      </w:pBdr>
      <w:spacing w:after="300"/>
      <w:contextualSpacing/>
    </w:pPr>
    <w:rPr>
      <w:rFonts w:eastAsiaTheme="majorEastAsia" w:cstheme="majorBidi"/>
      <w:spacing w:val="5"/>
      <w:kern w:val="28"/>
      <w:sz w:val="28"/>
      <w:szCs w:val="52"/>
    </w:rPr>
  </w:style>
  <w:style w:type="character" w:customStyle="1" w:styleId="TitelZchn">
    <w:name w:val="Titel Zchn"/>
    <w:basedOn w:val="Absatz-Standardschriftart"/>
    <w:link w:val="Titel"/>
    <w:uiPriority w:val="10"/>
    <w:rsid w:val="00A53D66"/>
    <w:rPr>
      <w:rFonts w:ascii="Arial" w:eastAsiaTheme="majorEastAsia" w:hAnsi="Arial" w:cstheme="majorBidi"/>
      <w:spacing w:val="5"/>
      <w:kern w:val="28"/>
      <w:sz w:val="28"/>
      <w:szCs w:val="52"/>
    </w:rPr>
  </w:style>
  <w:style w:type="paragraph" w:styleId="Kopfzeile">
    <w:name w:val="header"/>
    <w:basedOn w:val="Standard"/>
    <w:link w:val="KopfzeileZchn"/>
    <w:uiPriority w:val="99"/>
    <w:unhideWhenUsed/>
    <w:rsid w:val="003413CC"/>
    <w:pPr>
      <w:tabs>
        <w:tab w:val="center" w:pos="4536"/>
        <w:tab w:val="right" w:pos="9072"/>
      </w:tabs>
    </w:pPr>
  </w:style>
  <w:style w:type="character" w:customStyle="1" w:styleId="KopfzeileZchn">
    <w:name w:val="Kopfzeile Zchn"/>
    <w:basedOn w:val="Absatz-Standardschriftart"/>
    <w:link w:val="Kopfzeile"/>
    <w:uiPriority w:val="99"/>
    <w:rsid w:val="003413CC"/>
    <w:rPr>
      <w:rFonts w:ascii="Arial" w:hAnsi="Arial"/>
      <w:sz w:val="20"/>
    </w:rPr>
  </w:style>
  <w:style w:type="paragraph" w:styleId="Fuzeile">
    <w:name w:val="footer"/>
    <w:basedOn w:val="Standard"/>
    <w:link w:val="FuzeileZchn"/>
    <w:uiPriority w:val="99"/>
    <w:unhideWhenUsed/>
    <w:rsid w:val="003413CC"/>
    <w:pPr>
      <w:tabs>
        <w:tab w:val="center" w:pos="4536"/>
        <w:tab w:val="right" w:pos="9072"/>
      </w:tabs>
    </w:pPr>
  </w:style>
  <w:style w:type="character" w:customStyle="1" w:styleId="FuzeileZchn">
    <w:name w:val="Fußzeile Zchn"/>
    <w:basedOn w:val="Absatz-Standardschriftart"/>
    <w:link w:val="Fuzeile"/>
    <w:uiPriority w:val="99"/>
    <w:rsid w:val="003413CC"/>
    <w:rPr>
      <w:rFonts w:ascii="Arial" w:hAnsi="Arial"/>
      <w:sz w:val="20"/>
    </w:rPr>
  </w:style>
  <w:style w:type="table" w:styleId="HelleSchattierung">
    <w:name w:val="Light Shading"/>
    <w:basedOn w:val="NormaleTabelle"/>
    <w:uiPriority w:val="60"/>
    <w:rsid w:val="00F6181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Funotentext">
    <w:name w:val="footnote text"/>
    <w:basedOn w:val="Standard"/>
    <w:link w:val="FunotentextZchn"/>
    <w:uiPriority w:val="99"/>
    <w:semiHidden/>
    <w:unhideWhenUsed/>
    <w:rsid w:val="00F61F3F"/>
    <w:rPr>
      <w:szCs w:val="20"/>
    </w:rPr>
  </w:style>
  <w:style w:type="character" w:customStyle="1" w:styleId="FunotentextZchn">
    <w:name w:val="Fußnotentext Zchn"/>
    <w:basedOn w:val="Absatz-Standardschriftart"/>
    <w:link w:val="Funotentext"/>
    <w:uiPriority w:val="99"/>
    <w:semiHidden/>
    <w:rsid w:val="00F61F3F"/>
    <w:rPr>
      <w:rFonts w:ascii="Arial" w:hAnsi="Arial"/>
      <w:sz w:val="20"/>
      <w:szCs w:val="20"/>
    </w:rPr>
  </w:style>
  <w:style w:type="character" w:styleId="Funotenzeichen">
    <w:name w:val="footnote reference"/>
    <w:basedOn w:val="Absatz-Standardschriftart"/>
    <w:uiPriority w:val="99"/>
    <w:semiHidden/>
    <w:unhideWhenUsed/>
    <w:rsid w:val="00F61F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35206">
      <w:bodyDiv w:val="1"/>
      <w:marLeft w:val="0"/>
      <w:marRight w:val="0"/>
      <w:marTop w:val="0"/>
      <w:marBottom w:val="0"/>
      <w:divBdr>
        <w:top w:val="none" w:sz="0" w:space="0" w:color="auto"/>
        <w:left w:val="none" w:sz="0" w:space="0" w:color="auto"/>
        <w:bottom w:val="none" w:sz="0" w:space="0" w:color="auto"/>
        <w:right w:val="none" w:sz="0" w:space="0" w:color="auto"/>
      </w:divBdr>
    </w:div>
    <w:div w:id="96949387">
      <w:bodyDiv w:val="1"/>
      <w:marLeft w:val="0"/>
      <w:marRight w:val="0"/>
      <w:marTop w:val="0"/>
      <w:marBottom w:val="0"/>
      <w:divBdr>
        <w:top w:val="none" w:sz="0" w:space="0" w:color="auto"/>
        <w:left w:val="none" w:sz="0" w:space="0" w:color="auto"/>
        <w:bottom w:val="none" w:sz="0" w:space="0" w:color="auto"/>
        <w:right w:val="none" w:sz="0" w:space="0" w:color="auto"/>
      </w:divBdr>
    </w:div>
    <w:div w:id="182325388">
      <w:bodyDiv w:val="1"/>
      <w:marLeft w:val="0"/>
      <w:marRight w:val="0"/>
      <w:marTop w:val="0"/>
      <w:marBottom w:val="0"/>
      <w:divBdr>
        <w:top w:val="none" w:sz="0" w:space="0" w:color="auto"/>
        <w:left w:val="none" w:sz="0" w:space="0" w:color="auto"/>
        <w:bottom w:val="none" w:sz="0" w:space="0" w:color="auto"/>
        <w:right w:val="none" w:sz="0" w:space="0" w:color="auto"/>
      </w:divBdr>
    </w:div>
    <w:div w:id="263224897">
      <w:bodyDiv w:val="1"/>
      <w:marLeft w:val="0"/>
      <w:marRight w:val="0"/>
      <w:marTop w:val="0"/>
      <w:marBottom w:val="0"/>
      <w:divBdr>
        <w:top w:val="none" w:sz="0" w:space="0" w:color="auto"/>
        <w:left w:val="none" w:sz="0" w:space="0" w:color="auto"/>
        <w:bottom w:val="none" w:sz="0" w:space="0" w:color="auto"/>
        <w:right w:val="none" w:sz="0" w:space="0" w:color="auto"/>
      </w:divBdr>
    </w:div>
    <w:div w:id="299267089">
      <w:bodyDiv w:val="1"/>
      <w:marLeft w:val="0"/>
      <w:marRight w:val="0"/>
      <w:marTop w:val="0"/>
      <w:marBottom w:val="0"/>
      <w:divBdr>
        <w:top w:val="none" w:sz="0" w:space="0" w:color="auto"/>
        <w:left w:val="none" w:sz="0" w:space="0" w:color="auto"/>
        <w:bottom w:val="none" w:sz="0" w:space="0" w:color="auto"/>
        <w:right w:val="none" w:sz="0" w:space="0" w:color="auto"/>
      </w:divBdr>
    </w:div>
    <w:div w:id="383718847">
      <w:bodyDiv w:val="1"/>
      <w:marLeft w:val="0"/>
      <w:marRight w:val="0"/>
      <w:marTop w:val="0"/>
      <w:marBottom w:val="0"/>
      <w:divBdr>
        <w:top w:val="none" w:sz="0" w:space="0" w:color="auto"/>
        <w:left w:val="none" w:sz="0" w:space="0" w:color="auto"/>
        <w:bottom w:val="none" w:sz="0" w:space="0" w:color="auto"/>
        <w:right w:val="none" w:sz="0" w:space="0" w:color="auto"/>
      </w:divBdr>
    </w:div>
    <w:div w:id="386342263">
      <w:bodyDiv w:val="1"/>
      <w:marLeft w:val="0"/>
      <w:marRight w:val="0"/>
      <w:marTop w:val="0"/>
      <w:marBottom w:val="0"/>
      <w:divBdr>
        <w:top w:val="none" w:sz="0" w:space="0" w:color="auto"/>
        <w:left w:val="none" w:sz="0" w:space="0" w:color="auto"/>
        <w:bottom w:val="none" w:sz="0" w:space="0" w:color="auto"/>
        <w:right w:val="none" w:sz="0" w:space="0" w:color="auto"/>
      </w:divBdr>
    </w:div>
    <w:div w:id="500315336">
      <w:bodyDiv w:val="1"/>
      <w:marLeft w:val="0"/>
      <w:marRight w:val="0"/>
      <w:marTop w:val="0"/>
      <w:marBottom w:val="0"/>
      <w:divBdr>
        <w:top w:val="none" w:sz="0" w:space="0" w:color="auto"/>
        <w:left w:val="none" w:sz="0" w:space="0" w:color="auto"/>
        <w:bottom w:val="none" w:sz="0" w:space="0" w:color="auto"/>
        <w:right w:val="none" w:sz="0" w:space="0" w:color="auto"/>
      </w:divBdr>
    </w:div>
    <w:div w:id="537741150">
      <w:bodyDiv w:val="1"/>
      <w:marLeft w:val="0"/>
      <w:marRight w:val="0"/>
      <w:marTop w:val="0"/>
      <w:marBottom w:val="0"/>
      <w:divBdr>
        <w:top w:val="none" w:sz="0" w:space="0" w:color="auto"/>
        <w:left w:val="none" w:sz="0" w:space="0" w:color="auto"/>
        <w:bottom w:val="none" w:sz="0" w:space="0" w:color="auto"/>
        <w:right w:val="none" w:sz="0" w:space="0" w:color="auto"/>
      </w:divBdr>
    </w:div>
    <w:div w:id="622661534">
      <w:bodyDiv w:val="1"/>
      <w:marLeft w:val="0"/>
      <w:marRight w:val="0"/>
      <w:marTop w:val="0"/>
      <w:marBottom w:val="0"/>
      <w:divBdr>
        <w:top w:val="none" w:sz="0" w:space="0" w:color="auto"/>
        <w:left w:val="none" w:sz="0" w:space="0" w:color="auto"/>
        <w:bottom w:val="none" w:sz="0" w:space="0" w:color="auto"/>
        <w:right w:val="none" w:sz="0" w:space="0" w:color="auto"/>
      </w:divBdr>
    </w:div>
    <w:div w:id="647053225">
      <w:bodyDiv w:val="1"/>
      <w:marLeft w:val="0"/>
      <w:marRight w:val="0"/>
      <w:marTop w:val="0"/>
      <w:marBottom w:val="0"/>
      <w:divBdr>
        <w:top w:val="none" w:sz="0" w:space="0" w:color="auto"/>
        <w:left w:val="none" w:sz="0" w:space="0" w:color="auto"/>
        <w:bottom w:val="none" w:sz="0" w:space="0" w:color="auto"/>
        <w:right w:val="none" w:sz="0" w:space="0" w:color="auto"/>
      </w:divBdr>
    </w:div>
    <w:div w:id="800609492">
      <w:bodyDiv w:val="1"/>
      <w:marLeft w:val="0"/>
      <w:marRight w:val="0"/>
      <w:marTop w:val="0"/>
      <w:marBottom w:val="0"/>
      <w:divBdr>
        <w:top w:val="none" w:sz="0" w:space="0" w:color="auto"/>
        <w:left w:val="none" w:sz="0" w:space="0" w:color="auto"/>
        <w:bottom w:val="none" w:sz="0" w:space="0" w:color="auto"/>
        <w:right w:val="none" w:sz="0" w:space="0" w:color="auto"/>
      </w:divBdr>
    </w:div>
    <w:div w:id="1006320044">
      <w:bodyDiv w:val="1"/>
      <w:marLeft w:val="0"/>
      <w:marRight w:val="0"/>
      <w:marTop w:val="0"/>
      <w:marBottom w:val="0"/>
      <w:divBdr>
        <w:top w:val="none" w:sz="0" w:space="0" w:color="auto"/>
        <w:left w:val="none" w:sz="0" w:space="0" w:color="auto"/>
        <w:bottom w:val="none" w:sz="0" w:space="0" w:color="auto"/>
        <w:right w:val="none" w:sz="0" w:space="0" w:color="auto"/>
      </w:divBdr>
    </w:div>
    <w:div w:id="1101606715">
      <w:bodyDiv w:val="1"/>
      <w:marLeft w:val="0"/>
      <w:marRight w:val="0"/>
      <w:marTop w:val="0"/>
      <w:marBottom w:val="0"/>
      <w:divBdr>
        <w:top w:val="none" w:sz="0" w:space="0" w:color="auto"/>
        <w:left w:val="none" w:sz="0" w:space="0" w:color="auto"/>
        <w:bottom w:val="none" w:sz="0" w:space="0" w:color="auto"/>
        <w:right w:val="none" w:sz="0" w:space="0" w:color="auto"/>
      </w:divBdr>
    </w:div>
    <w:div w:id="1144153412">
      <w:bodyDiv w:val="1"/>
      <w:marLeft w:val="0"/>
      <w:marRight w:val="0"/>
      <w:marTop w:val="0"/>
      <w:marBottom w:val="0"/>
      <w:divBdr>
        <w:top w:val="none" w:sz="0" w:space="0" w:color="auto"/>
        <w:left w:val="none" w:sz="0" w:space="0" w:color="auto"/>
        <w:bottom w:val="none" w:sz="0" w:space="0" w:color="auto"/>
        <w:right w:val="none" w:sz="0" w:space="0" w:color="auto"/>
      </w:divBdr>
    </w:div>
    <w:div w:id="1244684090">
      <w:bodyDiv w:val="1"/>
      <w:marLeft w:val="0"/>
      <w:marRight w:val="0"/>
      <w:marTop w:val="0"/>
      <w:marBottom w:val="0"/>
      <w:divBdr>
        <w:top w:val="none" w:sz="0" w:space="0" w:color="auto"/>
        <w:left w:val="none" w:sz="0" w:space="0" w:color="auto"/>
        <w:bottom w:val="none" w:sz="0" w:space="0" w:color="auto"/>
        <w:right w:val="none" w:sz="0" w:space="0" w:color="auto"/>
      </w:divBdr>
    </w:div>
    <w:div w:id="1446534972">
      <w:bodyDiv w:val="1"/>
      <w:marLeft w:val="0"/>
      <w:marRight w:val="0"/>
      <w:marTop w:val="0"/>
      <w:marBottom w:val="0"/>
      <w:divBdr>
        <w:top w:val="none" w:sz="0" w:space="0" w:color="auto"/>
        <w:left w:val="none" w:sz="0" w:space="0" w:color="auto"/>
        <w:bottom w:val="none" w:sz="0" w:space="0" w:color="auto"/>
        <w:right w:val="none" w:sz="0" w:space="0" w:color="auto"/>
      </w:divBdr>
    </w:div>
    <w:div w:id="1656717281">
      <w:bodyDiv w:val="1"/>
      <w:marLeft w:val="0"/>
      <w:marRight w:val="0"/>
      <w:marTop w:val="0"/>
      <w:marBottom w:val="0"/>
      <w:divBdr>
        <w:top w:val="none" w:sz="0" w:space="0" w:color="auto"/>
        <w:left w:val="none" w:sz="0" w:space="0" w:color="auto"/>
        <w:bottom w:val="none" w:sz="0" w:space="0" w:color="auto"/>
        <w:right w:val="none" w:sz="0" w:space="0" w:color="auto"/>
      </w:divBdr>
    </w:div>
    <w:div w:id="170729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18" Type="http://schemas.openxmlformats.org/officeDocument/2006/relationships/package" Target="embeddings/Microsoft_Excel-Arbeitsblatt4.xlsx"/><Relationship Id="rId26" Type="http://schemas.openxmlformats.org/officeDocument/2006/relationships/package" Target="embeddings/Microsoft_Excel-Arbeitsblatt8.xlsx"/><Relationship Id="rId3" Type="http://schemas.openxmlformats.org/officeDocument/2006/relationships/styles" Target="styles.xml"/><Relationship Id="rId21" Type="http://schemas.openxmlformats.org/officeDocument/2006/relationships/image" Target="media/image8.emf"/><Relationship Id="rId7" Type="http://schemas.openxmlformats.org/officeDocument/2006/relationships/endnotes" Target="endnotes.xml"/><Relationship Id="rId12" Type="http://schemas.openxmlformats.org/officeDocument/2006/relationships/package" Target="embeddings/Microsoft_Excel-Arbeitsblatt1.xlsx"/><Relationship Id="rId17" Type="http://schemas.openxmlformats.org/officeDocument/2006/relationships/image" Target="media/image6.emf"/><Relationship Id="rId25"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package" Target="embeddings/Microsoft_Excel-Arbeitsblatt3.xlsx"/><Relationship Id="rId20" Type="http://schemas.openxmlformats.org/officeDocument/2006/relationships/package" Target="embeddings/Microsoft_Excel-Arbeitsblatt5.xlsx"/><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package" Target="embeddings/Microsoft_Excel-Arbeitsblatt7.xlsx"/><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image" Target="media/image9.emf"/><Relationship Id="rId28"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hyperlink" Target="mailto:gemeinde@arch-be.ch" TargetMode="External"/><Relationship Id="rId14" Type="http://schemas.openxmlformats.org/officeDocument/2006/relationships/package" Target="embeddings/Microsoft_Excel-Arbeitsblatt2.xlsx"/><Relationship Id="rId22" Type="http://schemas.openxmlformats.org/officeDocument/2006/relationships/package" Target="embeddings/Microsoft_Excel-Arbeitsblatt6.xlsx"/><Relationship Id="rId27"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80FE3-387F-4CC6-8962-8F5690C3D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3363</Words>
  <Characters>21193</Characters>
  <Application>Microsoft Office Word</Application>
  <DocSecurity>0</DocSecurity>
  <Lines>176</Lines>
  <Paragraphs>49</Paragraphs>
  <ScaleCrop>false</ScaleCrop>
  <HeadingPairs>
    <vt:vector size="2" baseType="variant">
      <vt:variant>
        <vt:lpstr>Titel</vt:lpstr>
      </vt:variant>
      <vt:variant>
        <vt:i4>1</vt:i4>
      </vt:variant>
    </vt:vector>
  </HeadingPairs>
  <TitlesOfParts>
    <vt:vector size="1" baseType="lpstr">
      <vt:lpstr/>
    </vt:vector>
  </TitlesOfParts>
  <Company>Kanton Bern</Company>
  <LinksUpToDate>false</LinksUpToDate>
  <CharactersWithSpaces>24507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Jauner Sylvia</dc:creator>
  <cp:lastModifiedBy>Barbara Furer</cp:lastModifiedBy>
  <cp:revision>3</cp:revision>
  <cp:lastPrinted>2017-10-17T14:13:00Z</cp:lastPrinted>
  <dcterms:created xsi:type="dcterms:W3CDTF">2017-11-02T07:43:00Z</dcterms:created>
  <dcterms:modified xsi:type="dcterms:W3CDTF">2017-11-02T07:46:00Z</dcterms:modified>
</cp:coreProperties>
</file>